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3B26E" w14:textId="292FFB74" w:rsidR="00EB15E9" w:rsidRDefault="00EB15E9" w:rsidP="00B90248">
      <w:pPr>
        <w:spacing w:after="120"/>
        <w:jc w:val="center"/>
        <w:rPr>
          <w:rFonts w:asciiTheme="minorHAnsi" w:hAnsiTheme="minorHAnsi" w:cstheme="minorHAnsi"/>
          <w:b/>
          <w:sz w:val="32"/>
          <w:szCs w:val="32"/>
        </w:rPr>
      </w:pPr>
      <w:r>
        <w:rPr>
          <w:rFonts w:asciiTheme="minorHAnsi" w:hAnsiTheme="minorHAnsi" w:cstheme="minorHAnsi"/>
          <w:b/>
          <w:noProof/>
          <w:sz w:val="32"/>
          <w:szCs w:val="32"/>
          <w:lang w:eastAsia="en-NZ"/>
        </w:rPr>
        <mc:AlternateContent>
          <mc:Choice Requires="wpg">
            <w:drawing>
              <wp:anchor distT="0" distB="0" distL="114300" distR="114300" simplePos="0" relativeHeight="251658240" behindDoc="0" locked="0" layoutInCell="1" allowOverlap="1" wp14:anchorId="30CE52EE" wp14:editId="19728353">
                <wp:simplePos x="0" y="0"/>
                <wp:positionH relativeFrom="column">
                  <wp:posOffset>-170815</wp:posOffset>
                </wp:positionH>
                <wp:positionV relativeFrom="paragraph">
                  <wp:posOffset>-285750</wp:posOffset>
                </wp:positionV>
                <wp:extent cx="6162675" cy="876300"/>
                <wp:effectExtent l="0" t="0" r="9525" b="0"/>
                <wp:wrapNone/>
                <wp:docPr id="20" name="Group 20"/>
                <wp:cNvGraphicFramePr/>
                <a:graphic xmlns:a="http://schemas.openxmlformats.org/drawingml/2006/main">
                  <a:graphicData uri="http://schemas.microsoft.com/office/word/2010/wordprocessingGroup">
                    <wpg:wgp>
                      <wpg:cNvGrpSpPr/>
                      <wpg:grpSpPr>
                        <a:xfrm>
                          <a:off x="0" y="0"/>
                          <a:ext cx="6162675" cy="876300"/>
                          <a:chOff x="0" y="0"/>
                          <a:chExt cx="6162675" cy="876300"/>
                        </a:xfrm>
                      </wpg:grpSpPr>
                      <wpg:grpSp>
                        <wpg:cNvPr id="19" name="Group 19"/>
                        <wpg:cNvGrpSpPr/>
                        <wpg:grpSpPr>
                          <a:xfrm>
                            <a:off x="57150" y="66675"/>
                            <a:ext cx="6105525" cy="723900"/>
                            <a:chOff x="0" y="0"/>
                            <a:chExt cx="5547601" cy="914400"/>
                          </a:xfrm>
                        </wpg:grpSpPr>
                        <wpg:grpSp>
                          <wpg:cNvPr id="2" name="Group 3"/>
                          <wpg:cNvGrpSpPr>
                            <a:grpSpLocks/>
                          </wpg:cNvGrpSpPr>
                          <wpg:grpSpPr bwMode="auto">
                            <a:xfrm>
                              <a:off x="0" y="0"/>
                              <a:ext cx="208693" cy="430215"/>
                              <a:chOff x="0" y="0"/>
                              <a:chExt cx="837" cy="837"/>
                            </a:xfrm>
                          </wpg:grpSpPr>
                          <wps:wsp>
                            <wps:cNvPr id="3" name="Freeform 4"/>
                            <wps:cNvSpPr>
                              <a:spLocks/>
                            </wps:cNvSpPr>
                            <wps:spPr bwMode="auto">
                              <a:xfrm>
                                <a:off x="0" y="0"/>
                                <a:ext cx="837" cy="837"/>
                              </a:xfrm>
                              <a:custGeom>
                                <a:avLst/>
                                <a:gdLst>
                                  <a:gd name="T0" fmla="*/ 837 w 837"/>
                                  <a:gd name="T1" fmla="*/ 0 h 837"/>
                                  <a:gd name="T2" fmla="*/ 0 w 837"/>
                                  <a:gd name="T3" fmla="*/ 0 h 837"/>
                                  <a:gd name="T4" fmla="*/ 0 w 837"/>
                                  <a:gd name="T5" fmla="*/ 837 h 837"/>
                                  <a:gd name="T6" fmla="*/ 837 w 837"/>
                                  <a:gd name="T7" fmla="*/ 0 h 837"/>
                                </a:gdLst>
                                <a:ahLst/>
                                <a:cxnLst>
                                  <a:cxn ang="0">
                                    <a:pos x="T0" y="T1"/>
                                  </a:cxn>
                                  <a:cxn ang="0">
                                    <a:pos x="T2" y="T3"/>
                                  </a:cxn>
                                  <a:cxn ang="0">
                                    <a:pos x="T4" y="T5"/>
                                  </a:cxn>
                                  <a:cxn ang="0">
                                    <a:pos x="T6" y="T7"/>
                                  </a:cxn>
                                </a:cxnLst>
                                <a:rect l="0" t="0" r="r" b="b"/>
                                <a:pathLst>
                                  <a:path w="837" h="837">
                                    <a:moveTo>
                                      <a:pt x="837" y="0"/>
                                    </a:moveTo>
                                    <a:lnTo>
                                      <a:pt x="0" y="0"/>
                                    </a:lnTo>
                                    <a:lnTo>
                                      <a:pt x="0" y="837"/>
                                    </a:lnTo>
                                    <a:lnTo>
                                      <a:pt x="837" y="0"/>
                                    </a:lnTo>
                                    <a:close/>
                                  </a:path>
                                </a:pathLst>
                              </a:custGeom>
                              <a:solidFill>
                                <a:srgbClr val="FF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209550" y="0"/>
                              <a:ext cx="889876" cy="914400"/>
                              <a:chOff x="835" y="0"/>
                              <a:chExt cx="3569" cy="1779"/>
                            </a:xfrm>
                          </wpg:grpSpPr>
                          <wps:wsp>
                            <wps:cNvPr id="5" name="Freeform 6"/>
                            <wps:cNvSpPr>
                              <a:spLocks/>
                            </wps:cNvSpPr>
                            <wps:spPr bwMode="auto">
                              <a:xfrm>
                                <a:off x="835" y="0"/>
                                <a:ext cx="3569" cy="1779"/>
                              </a:xfrm>
                              <a:custGeom>
                                <a:avLst/>
                                <a:gdLst>
                                  <a:gd name="T0" fmla="+- 0 4403 835"/>
                                  <a:gd name="T1" fmla="*/ T0 w 3569"/>
                                  <a:gd name="T2" fmla="*/ 0 h 1779"/>
                                  <a:gd name="T3" fmla="+- 0 2613 835"/>
                                  <a:gd name="T4" fmla="*/ T3 w 3569"/>
                                  <a:gd name="T5" fmla="*/ 0 h 1779"/>
                                  <a:gd name="T6" fmla="+- 0 835 835"/>
                                  <a:gd name="T7" fmla="*/ T6 w 3569"/>
                                  <a:gd name="T8" fmla="*/ 1778 h 1779"/>
                                  <a:gd name="T9" fmla="+- 0 2624 835"/>
                                  <a:gd name="T10" fmla="*/ T9 w 3569"/>
                                  <a:gd name="T11" fmla="*/ 1778 h 1779"/>
                                  <a:gd name="T12" fmla="+- 0 4403 835"/>
                                  <a:gd name="T13" fmla="*/ T12 w 3569"/>
                                  <a:gd name="T14" fmla="*/ 0 h 1779"/>
                                </a:gdLst>
                                <a:ahLst/>
                                <a:cxnLst>
                                  <a:cxn ang="0">
                                    <a:pos x="T1" y="T2"/>
                                  </a:cxn>
                                  <a:cxn ang="0">
                                    <a:pos x="T4" y="T5"/>
                                  </a:cxn>
                                  <a:cxn ang="0">
                                    <a:pos x="T7" y="T8"/>
                                  </a:cxn>
                                  <a:cxn ang="0">
                                    <a:pos x="T10" y="T11"/>
                                  </a:cxn>
                                  <a:cxn ang="0">
                                    <a:pos x="T13" y="T14"/>
                                  </a:cxn>
                                </a:cxnLst>
                                <a:rect l="0" t="0" r="r" b="b"/>
                                <a:pathLst>
                                  <a:path w="3569" h="1779">
                                    <a:moveTo>
                                      <a:pt x="3568" y="0"/>
                                    </a:moveTo>
                                    <a:lnTo>
                                      <a:pt x="1778" y="0"/>
                                    </a:lnTo>
                                    <a:lnTo>
                                      <a:pt x="0" y="1778"/>
                                    </a:lnTo>
                                    <a:lnTo>
                                      <a:pt x="1789" y="1778"/>
                                    </a:lnTo>
                                    <a:lnTo>
                                      <a:pt x="3568" y="0"/>
                                    </a:lnTo>
                                    <a:close/>
                                  </a:path>
                                </a:pathLst>
                              </a:custGeom>
                              <a:solidFill>
                                <a:srgbClr val="FF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7"/>
                          <wpg:cNvGrpSpPr>
                            <a:grpSpLocks/>
                          </wpg:cNvGrpSpPr>
                          <wpg:grpSpPr bwMode="auto">
                            <a:xfrm>
                              <a:off x="1095375" y="0"/>
                              <a:ext cx="889876" cy="914400"/>
                              <a:chOff x="4400" y="0"/>
                              <a:chExt cx="3569" cy="1779"/>
                            </a:xfrm>
                          </wpg:grpSpPr>
                          <wps:wsp>
                            <wps:cNvPr id="7" name="Freeform 8"/>
                            <wps:cNvSpPr>
                              <a:spLocks/>
                            </wps:cNvSpPr>
                            <wps:spPr bwMode="auto">
                              <a:xfrm>
                                <a:off x="4400" y="0"/>
                                <a:ext cx="3569" cy="1779"/>
                              </a:xfrm>
                              <a:custGeom>
                                <a:avLst/>
                                <a:gdLst>
                                  <a:gd name="T0" fmla="+- 0 7969 4400"/>
                                  <a:gd name="T1" fmla="*/ T0 w 3569"/>
                                  <a:gd name="T2" fmla="*/ 0 h 1779"/>
                                  <a:gd name="T3" fmla="+- 0 6179 4400"/>
                                  <a:gd name="T4" fmla="*/ T3 w 3569"/>
                                  <a:gd name="T5" fmla="*/ 0 h 1779"/>
                                  <a:gd name="T6" fmla="+- 0 4400 4400"/>
                                  <a:gd name="T7" fmla="*/ T6 w 3569"/>
                                  <a:gd name="T8" fmla="*/ 1778 h 1779"/>
                                  <a:gd name="T9" fmla="+- 0 6190 4400"/>
                                  <a:gd name="T10" fmla="*/ T9 w 3569"/>
                                  <a:gd name="T11" fmla="*/ 1778 h 1779"/>
                                  <a:gd name="T12" fmla="+- 0 7969 4400"/>
                                  <a:gd name="T13" fmla="*/ T12 w 3569"/>
                                  <a:gd name="T14" fmla="*/ 0 h 1779"/>
                                </a:gdLst>
                                <a:ahLst/>
                                <a:cxnLst>
                                  <a:cxn ang="0">
                                    <a:pos x="T1" y="T2"/>
                                  </a:cxn>
                                  <a:cxn ang="0">
                                    <a:pos x="T4" y="T5"/>
                                  </a:cxn>
                                  <a:cxn ang="0">
                                    <a:pos x="T7" y="T8"/>
                                  </a:cxn>
                                  <a:cxn ang="0">
                                    <a:pos x="T10" y="T11"/>
                                  </a:cxn>
                                  <a:cxn ang="0">
                                    <a:pos x="T13" y="T14"/>
                                  </a:cxn>
                                </a:cxnLst>
                                <a:rect l="0" t="0" r="r" b="b"/>
                                <a:pathLst>
                                  <a:path w="3569" h="1779">
                                    <a:moveTo>
                                      <a:pt x="3569" y="0"/>
                                    </a:moveTo>
                                    <a:lnTo>
                                      <a:pt x="1779" y="0"/>
                                    </a:lnTo>
                                    <a:lnTo>
                                      <a:pt x="0" y="1778"/>
                                    </a:lnTo>
                                    <a:lnTo>
                                      <a:pt x="1790" y="1778"/>
                                    </a:lnTo>
                                    <a:lnTo>
                                      <a:pt x="3569" y="0"/>
                                    </a:lnTo>
                                    <a:close/>
                                  </a:path>
                                </a:pathLst>
                              </a:custGeom>
                              <a:solidFill>
                                <a:srgbClr val="FF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
                          <wpg:cNvGrpSpPr>
                            <a:grpSpLocks/>
                          </wpg:cNvGrpSpPr>
                          <wpg:grpSpPr bwMode="auto">
                            <a:xfrm>
                              <a:off x="1981200" y="0"/>
                              <a:ext cx="889876" cy="914400"/>
                              <a:chOff x="7966" y="0"/>
                              <a:chExt cx="3569" cy="1779"/>
                            </a:xfrm>
                          </wpg:grpSpPr>
                          <wps:wsp>
                            <wps:cNvPr id="9" name="Freeform 10"/>
                            <wps:cNvSpPr>
                              <a:spLocks/>
                            </wps:cNvSpPr>
                            <wps:spPr bwMode="auto">
                              <a:xfrm>
                                <a:off x="7966" y="0"/>
                                <a:ext cx="3569" cy="1779"/>
                              </a:xfrm>
                              <a:custGeom>
                                <a:avLst/>
                                <a:gdLst>
                                  <a:gd name="T0" fmla="+- 0 11534 7966"/>
                                  <a:gd name="T1" fmla="*/ T0 w 3569"/>
                                  <a:gd name="T2" fmla="*/ 0 h 1779"/>
                                  <a:gd name="T3" fmla="+- 0 9745 7966"/>
                                  <a:gd name="T4" fmla="*/ T3 w 3569"/>
                                  <a:gd name="T5" fmla="*/ 0 h 1779"/>
                                  <a:gd name="T6" fmla="+- 0 7966 7966"/>
                                  <a:gd name="T7" fmla="*/ T6 w 3569"/>
                                  <a:gd name="T8" fmla="*/ 1778 h 1779"/>
                                  <a:gd name="T9" fmla="+- 0 9756 7966"/>
                                  <a:gd name="T10" fmla="*/ T9 w 3569"/>
                                  <a:gd name="T11" fmla="*/ 1778 h 1779"/>
                                  <a:gd name="T12" fmla="+- 0 11534 7966"/>
                                  <a:gd name="T13" fmla="*/ T12 w 3569"/>
                                  <a:gd name="T14" fmla="*/ 0 h 1779"/>
                                </a:gdLst>
                                <a:ahLst/>
                                <a:cxnLst>
                                  <a:cxn ang="0">
                                    <a:pos x="T1" y="T2"/>
                                  </a:cxn>
                                  <a:cxn ang="0">
                                    <a:pos x="T4" y="T5"/>
                                  </a:cxn>
                                  <a:cxn ang="0">
                                    <a:pos x="T7" y="T8"/>
                                  </a:cxn>
                                  <a:cxn ang="0">
                                    <a:pos x="T10" y="T11"/>
                                  </a:cxn>
                                  <a:cxn ang="0">
                                    <a:pos x="T13" y="T14"/>
                                  </a:cxn>
                                </a:cxnLst>
                                <a:rect l="0" t="0" r="r" b="b"/>
                                <a:pathLst>
                                  <a:path w="3569" h="1779">
                                    <a:moveTo>
                                      <a:pt x="3568" y="0"/>
                                    </a:moveTo>
                                    <a:lnTo>
                                      <a:pt x="1779" y="0"/>
                                    </a:lnTo>
                                    <a:lnTo>
                                      <a:pt x="0" y="1778"/>
                                    </a:lnTo>
                                    <a:lnTo>
                                      <a:pt x="1790" y="1778"/>
                                    </a:lnTo>
                                    <a:lnTo>
                                      <a:pt x="3568" y="0"/>
                                    </a:lnTo>
                                    <a:close/>
                                  </a:path>
                                </a:pathLst>
                              </a:custGeom>
                              <a:solidFill>
                                <a:srgbClr val="FF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a:off x="2876550" y="0"/>
                              <a:ext cx="889876" cy="914400"/>
                              <a:chOff x="11532" y="0"/>
                              <a:chExt cx="3569" cy="1779"/>
                            </a:xfrm>
                          </wpg:grpSpPr>
                          <wps:wsp>
                            <wps:cNvPr id="11" name="Freeform 12"/>
                            <wps:cNvSpPr>
                              <a:spLocks/>
                            </wps:cNvSpPr>
                            <wps:spPr bwMode="auto">
                              <a:xfrm>
                                <a:off x="11532" y="0"/>
                                <a:ext cx="3569" cy="1779"/>
                              </a:xfrm>
                              <a:custGeom>
                                <a:avLst/>
                                <a:gdLst>
                                  <a:gd name="T0" fmla="+- 0 15100 11532"/>
                                  <a:gd name="T1" fmla="*/ T0 w 3569"/>
                                  <a:gd name="T2" fmla="*/ 0 h 1779"/>
                                  <a:gd name="T3" fmla="+- 0 13310 11532"/>
                                  <a:gd name="T4" fmla="*/ T3 w 3569"/>
                                  <a:gd name="T5" fmla="*/ 0 h 1779"/>
                                  <a:gd name="T6" fmla="+- 0 11532 11532"/>
                                  <a:gd name="T7" fmla="*/ T6 w 3569"/>
                                  <a:gd name="T8" fmla="*/ 1778 h 1779"/>
                                  <a:gd name="T9" fmla="+- 0 13322 11532"/>
                                  <a:gd name="T10" fmla="*/ T9 w 3569"/>
                                  <a:gd name="T11" fmla="*/ 1778 h 1779"/>
                                  <a:gd name="T12" fmla="+- 0 15100 11532"/>
                                  <a:gd name="T13" fmla="*/ T12 w 3569"/>
                                  <a:gd name="T14" fmla="*/ 0 h 1779"/>
                                </a:gdLst>
                                <a:ahLst/>
                                <a:cxnLst>
                                  <a:cxn ang="0">
                                    <a:pos x="T1" y="T2"/>
                                  </a:cxn>
                                  <a:cxn ang="0">
                                    <a:pos x="T4" y="T5"/>
                                  </a:cxn>
                                  <a:cxn ang="0">
                                    <a:pos x="T7" y="T8"/>
                                  </a:cxn>
                                  <a:cxn ang="0">
                                    <a:pos x="T10" y="T11"/>
                                  </a:cxn>
                                  <a:cxn ang="0">
                                    <a:pos x="T13" y="T14"/>
                                  </a:cxn>
                                </a:cxnLst>
                                <a:rect l="0" t="0" r="r" b="b"/>
                                <a:pathLst>
                                  <a:path w="3569" h="1779">
                                    <a:moveTo>
                                      <a:pt x="3568" y="0"/>
                                    </a:moveTo>
                                    <a:lnTo>
                                      <a:pt x="1778" y="0"/>
                                    </a:lnTo>
                                    <a:lnTo>
                                      <a:pt x="0" y="1778"/>
                                    </a:lnTo>
                                    <a:lnTo>
                                      <a:pt x="1790" y="1778"/>
                                    </a:lnTo>
                                    <a:lnTo>
                                      <a:pt x="3568" y="0"/>
                                    </a:lnTo>
                                    <a:close/>
                                  </a:path>
                                </a:pathLst>
                              </a:custGeom>
                              <a:solidFill>
                                <a:srgbClr val="FF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3"/>
                          <wpg:cNvGrpSpPr>
                            <a:grpSpLocks/>
                          </wpg:cNvGrpSpPr>
                          <wpg:grpSpPr bwMode="auto">
                            <a:xfrm>
                              <a:off x="3762375" y="0"/>
                              <a:ext cx="889876" cy="914400"/>
                              <a:chOff x="15098" y="0"/>
                              <a:chExt cx="3569" cy="1779"/>
                            </a:xfrm>
                          </wpg:grpSpPr>
                          <wps:wsp>
                            <wps:cNvPr id="13" name="Freeform 14"/>
                            <wps:cNvSpPr>
                              <a:spLocks/>
                            </wps:cNvSpPr>
                            <wps:spPr bwMode="auto">
                              <a:xfrm>
                                <a:off x="15098" y="0"/>
                                <a:ext cx="3569" cy="1779"/>
                              </a:xfrm>
                              <a:custGeom>
                                <a:avLst/>
                                <a:gdLst>
                                  <a:gd name="T0" fmla="+- 0 18666 15098"/>
                                  <a:gd name="T1" fmla="*/ T0 w 3569"/>
                                  <a:gd name="T2" fmla="*/ 0 h 1779"/>
                                  <a:gd name="T3" fmla="+- 0 16876 15098"/>
                                  <a:gd name="T4" fmla="*/ T3 w 3569"/>
                                  <a:gd name="T5" fmla="*/ 0 h 1779"/>
                                  <a:gd name="T6" fmla="+- 0 15098 15098"/>
                                  <a:gd name="T7" fmla="*/ T6 w 3569"/>
                                  <a:gd name="T8" fmla="*/ 1778 h 1779"/>
                                  <a:gd name="T9" fmla="+- 0 16888 15098"/>
                                  <a:gd name="T10" fmla="*/ T9 w 3569"/>
                                  <a:gd name="T11" fmla="*/ 1778 h 1779"/>
                                  <a:gd name="T12" fmla="+- 0 18666 15098"/>
                                  <a:gd name="T13" fmla="*/ T12 w 3569"/>
                                  <a:gd name="T14" fmla="*/ 0 h 1779"/>
                                </a:gdLst>
                                <a:ahLst/>
                                <a:cxnLst>
                                  <a:cxn ang="0">
                                    <a:pos x="T1" y="T2"/>
                                  </a:cxn>
                                  <a:cxn ang="0">
                                    <a:pos x="T4" y="T5"/>
                                  </a:cxn>
                                  <a:cxn ang="0">
                                    <a:pos x="T7" y="T8"/>
                                  </a:cxn>
                                  <a:cxn ang="0">
                                    <a:pos x="T10" y="T11"/>
                                  </a:cxn>
                                  <a:cxn ang="0">
                                    <a:pos x="T13" y="T14"/>
                                  </a:cxn>
                                </a:cxnLst>
                                <a:rect l="0" t="0" r="r" b="b"/>
                                <a:pathLst>
                                  <a:path w="3569" h="1779">
                                    <a:moveTo>
                                      <a:pt x="3568" y="0"/>
                                    </a:moveTo>
                                    <a:lnTo>
                                      <a:pt x="1778" y="0"/>
                                    </a:lnTo>
                                    <a:lnTo>
                                      <a:pt x="0" y="1778"/>
                                    </a:lnTo>
                                    <a:lnTo>
                                      <a:pt x="1790" y="1778"/>
                                    </a:lnTo>
                                    <a:lnTo>
                                      <a:pt x="3568" y="0"/>
                                    </a:lnTo>
                                    <a:close/>
                                  </a:path>
                                </a:pathLst>
                              </a:custGeom>
                              <a:solidFill>
                                <a:srgbClr val="FF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16"/>
                          <wps:cNvSpPr>
                            <a:spLocks/>
                          </wps:cNvSpPr>
                          <wps:spPr bwMode="auto">
                            <a:xfrm>
                              <a:off x="4657725" y="0"/>
                              <a:ext cx="889876" cy="914400"/>
                            </a:xfrm>
                            <a:custGeom>
                              <a:avLst/>
                              <a:gdLst>
                                <a:gd name="T0" fmla="+- 0 22232 18664"/>
                                <a:gd name="T1" fmla="*/ T0 w 3569"/>
                                <a:gd name="T2" fmla="*/ 0 h 1779"/>
                                <a:gd name="T3" fmla="+- 0 20442 18664"/>
                                <a:gd name="T4" fmla="*/ T3 w 3569"/>
                                <a:gd name="T5" fmla="*/ 0 h 1779"/>
                                <a:gd name="T6" fmla="+- 0 18664 18664"/>
                                <a:gd name="T7" fmla="*/ T6 w 3569"/>
                                <a:gd name="T8" fmla="*/ 1778 h 1779"/>
                                <a:gd name="T9" fmla="+- 0 20454 18664"/>
                                <a:gd name="T10" fmla="*/ T9 w 3569"/>
                                <a:gd name="T11" fmla="*/ 1778 h 1779"/>
                                <a:gd name="T12" fmla="+- 0 22232 18664"/>
                                <a:gd name="T13" fmla="*/ T12 w 3569"/>
                                <a:gd name="T14" fmla="*/ 0 h 1779"/>
                              </a:gdLst>
                              <a:ahLst/>
                              <a:cxnLst>
                                <a:cxn ang="0">
                                  <a:pos x="T1" y="T2"/>
                                </a:cxn>
                                <a:cxn ang="0">
                                  <a:pos x="T4" y="T5"/>
                                </a:cxn>
                                <a:cxn ang="0">
                                  <a:pos x="T7" y="T8"/>
                                </a:cxn>
                                <a:cxn ang="0">
                                  <a:pos x="T10" y="T11"/>
                                </a:cxn>
                                <a:cxn ang="0">
                                  <a:pos x="T13" y="T14"/>
                                </a:cxn>
                              </a:cxnLst>
                              <a:rect l="0" t="0" r="r" b="b"/>
                              <a:pathLst>
                                <a:path w="3569" h="1779">
                                  <a:moveTo>
                                    <a:pt x="3568" y="0"/>
                                  </a:moveTo>
                                  <a:lnTo>
                                    <a:pt x="1778" y="0"/>
                                  </a:lnTo>
                                  <a:lnTo>
                                    <a:pt x="0" y="1778"/>
                                  </a:lnTo>
                                  <a:lnTo>
                                    <a:pt x="1790" y="1778"/>
                                  </a:lnTo>
                                  <a:lnTo>
                                    <a:pt x="3568" y="0"/>
                                  </a:lnTo>
                                  <a:close/>
                                </a:path>
                              </a:pathLst>
                            </a:custGeom>
                            <a:solidFill>
                              <a:srgbClr val="FF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0" y="0"/>
                            <a:ext cx="598043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6717F" w14:textId="2BCDF557" w:rsidR="00BD2209" w:rsidRPr="00EB15E9" w:rsidRDefault="00BD2209" w:rsidP="00EB15E9">
                              <w:pPr>
                                <w:spacing w:before="120"/>
                                <w:ind w:left="323"/>
                                <w:rPr>
                                  <w:b/>
                                  <w:color w:val="231F20"/>
                                  <w:spacing w:val="-2"/>
                                  <w:sz w:val="44"/>
                                </w:rPr>
                              </w:pPr>
                              <w:r w:rsidRPr="00EB15E9">
                                <w:rPr>
                                  <w:rFonts w:ascii="Tahoma"/>
                                  <w:color w:val="231F20"/>
                                  <w:spacing w:val="-1"/>
                                  <w:sz w:val="44"/>
                                </w:rPr>
                                <w:t>Ne</w:t>
                              </w:r>
                              <w:r w:rsidRPr="00EB15E9">
                                <w:rPr>
                                  <w:rFonts w:ascii="Tahoma"/>
                                  <w:color w:val="231F20"/>
                                  <w:spacing w:val="-2"/>
                                  <w:sz w:val="44"/>
                                </w:rPr>
                                <w:t>w</w:t>
                              </w:r>
                              <w:r w:rsidRPr="00EB15E9">
                                <w:rPr>
                                  <w:rFonts w:ascii="Tahoma"/>
                                  <w:color w:val="231F20"/>
                                  <w:spacing w:val="-118"/>
                                  <w:sz w:val="44"/>
                                </w:rPr>
                                <w:t xml:space="preserve"> </w:t>
                              </w:r>
                              <w:r w:rsidRPr="00EB15E9">
                                <w:rPr>
                                  <w:rFonts w:ascii="Tahoma"/>
                                  <w:color w:val="231F20"/>
                                  <w:spacing w:val="-2"/>
                                  <w:sz w:val="44"/>
                                </w:rPr>
                                <w:t>Z</w:t>
                              </w:r>
                              <w:r w:rsidRPr="00EB15E9">
                                <w:rPr>
                                  <w:rFonts w:ascii="Tahoma"/>
                                  <w:color w:val="231F20"/>
                                  <w:spacing w:val="-3"/>
                                  <w:sz w:val="44"/>
                                </w:rPr>
                                <w:t>ealand</w:t>
                              </w:r>
                              <w:r w:rsidRPr="00EB15E9">
                                <w:rPr>
                                  <w:rFonts w:ascii="Tahoma"/>
                                  <w:color w:val="231F20"/>
                                  <w:spacing w:val="-98"/>
                                  <w:sz w:val="44"/>
                                </w:rPr>
                                <w:t xml:space="preserve"> </w:t>
                              </w:r>
                              <w:r w:rsidRPr="00EB15E9">
                                <w:rPr>
                                  <w:rFonts w:ascii="Tahoma"/>
                                  <w:color w:val="231F20"/>
                                  <w:spacing w:val="-3"/>
                                  <w:sz w:val="44"/>
                                </w:rPr>
                                <w:t>CO</w:t>
                              </w:r>
                              <w:r w:rsidRPr="00EB15E9">
                                <w:rPr>
                                  <w:rFonts w:ascii="Tahoma"/>
                                  <w:color w:val="231F20"/>
                                  <w:spacing w:val="-4"/>
                                  <w:sz w:val="44"/>
                                </w:rPr>
                                <w:t>VID-19</w:t>
                              </w:r>
                              <w:r w:rsidRPr="00EB15E9">
                                <w:rPr>
                                  <w:rFonts w:ascii="Tahoma"/>
                                  <w:color w:val="231F20"/>
                                  <w:spacing w:val="-92"/>
                                  <w:sz w:val="44"/>
                                </w:rPr>
                                <w:t xml:space="preserve"> </w:t>
                              </w:r>
                            </w:p>
                            <w:p w14:paraId="4CCCE9F5" w14:textId="37057D8C" w:rsidR="00BD2209" w:rsidRPr="00C6189F" w:rsidRDefault="00BD2209" w:rsidP="00EB15E9">
                              <w:pPr>
                                <w:ind w:left="323"/>
                                <w:rPr>
                                  <w:rFonts w:eastAsia="Calibri"/>
                                  <w:i/>
                                  <w:sz w:val="40"/>
                                  <w:szCs w:val="80"/>
                                </w:rPr>
                              </w:pPr>
                              <w:r w:rsidRPr="00C6189F">
                                <w:rPr>
                                  <w:rFonts w:ascii="Tahoma"/>
                                  <w:i/>
                                  <w:color w:val="231F20"/>
                                  <w:spacing w:val="-1"/>
                                  <w:sz w:val="40"/>
                                </w:rPr>
                                <w:t>MPI Generic Safety Guidance</w:t>
                              </w:r>
                            </w:p>
                          </w:txbxContent>
                        </wps:txbx>
                        <wps:bodyPr rot="0" vert="horz" wrap="square" lIns="0" tIns="0" rIns="0" bIns="0" anchor="t" anchorCtr="0" upright="1">
                          <a:noAutofit/>
                        </wps:bodyPr>
                      </wps:wsp>
                      <pic:pic xmlns:pic="http://schemas.openxmlformats.org/drawingml/2006/picture">
                        <pic:nvPicPr>
                          <pic:cNvPr id="18" name="Picture 18" title="MPI"/>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200525" y="209550"/>
                            <a:ext cx="1808480" cy="457200"/>
                          </a:xfrm>
                          <a:prstGeom prst="rect">
                            <a:avLst/>
                          </a:prstGeom>
                        </pic:spPr>
                      </pic:pic>
                    </wpg:wgp>
                  </a:graphicData>
                </a:graphic>
              </wp:anchor>
            </w:drawing>
          </mc:Choice>
          <mc:Fallback>
            <w:pict>
              <v:group w14:anchorId="30CE52EE" id="Group 20" o:spid="_x0000_s1026" style="position:absolute;left:0;text-align:left;margin-left:-13.45pt;margin-top:-22.5pt;width:485.25pt;height:69pt;z-index:251658240" coordsize="61626,8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">
                <v:group id="Group 19" o:spid="_x0000_s1027" style="position:absolute;left:571;top:666;width:61055;height:7239" coordsize="55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3" o:spid="_x0000_s1028" style="position:absolute;width:2086;height:4302" coordsize="83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9" style="position:absolute;width:837;height:837;visibility:visible;mso-wrap-style:square;v-text-anchor:top" coordsize="83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" path="m837,l,,,837,837,xe" fillcolor="#ffcd00" stroked="f">
                      <v:path arrowok="t" o:connecttype="custom" o:connectlocs="837,0;0,0;0,837;837,0" o:connectangles="0,0,0,0"/>
                    </v:shape>
                  </v:group>
                  <v:group id="Group 5" o:spid="_x0000_s1030" style="position:absolute;left:2095;width:8899;height:9144" coordorigin="835" coordsize="3569,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1" style="position:absolute;left:835;width:3569;height:1779;visibility:visible;mso-wrap-style:square;v-text-anchor:top" coordsize="3569,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" path="m3568,l1778,,,1778r1789,l3568,xe" fillcolor="#ffcd00" stroked="f">
                      <v:path arrowok="t" o:connecttype="custom" o:connectlocs="3568,0;1778,0;0,1778;1789,1778;3568,0" o:connectangles="0,0,0,0,0"/>
                    </v:shape>
                  </v:group>
                  <v:group id="Group 7" o:spid="_x0000_s1032" style="position:absolute;left:10953;width:8899;height:9144" coordorigin="4400" coordsize="3569,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3" style="position:absolute;left:4400;width:3569;height:1779;visibility:visible;mso-wrap-style:square;v-text-anchor:top" coordsize="3569,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" path="m3569,l1779,,,1778r1790,l3569,xe" fillcolor="#ffcd00" stroked="f">
                      <v:path arrowok="t" o:connecttype="custom" o:connectlocs="3569,0;1779,0;0,1778;1790,1778;3569,0" o:connectangles="0,0,0,0,0"/>
                    </v:shape>
                  </v:group>
                  <v:group id="Group 9" o:spid="_x0000_s1034" style="position:absolute;left:19812;width:8898;height:9144" coordorigin="7966" coordsize="3569,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5" style="position:absolute;left:7966;width:3569;height:1779;visibility:visible;mso-wrap-style:square;v-text-anchor:top" coordsize="3569,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" path="m3568,l1779,,,1778r1790,l3568,xe" fillcolor="#ffcd00" stroked="f">
                      <v:path arrowok="t" o:connecttype="custom" o:connectlocs="3568,0;1779,0;0,1778;1790,1778;3568,0" o:connectangles="0,0,0,0,0"/>
                    </v:shape>
                  </v:group>
                  <v:group id="Group 11" o:spid="_x0000_s1036" style="position:absolute;left:28765;width:8899;height:9144" coordorigin="11532" coordsize="3569,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7" style="position:absolute;left:11532;width:3569;height:1779;visibility:visible;mso-wrap-style:square;v-text-anchor:top" coordsize="3569,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" path="m3568,l1778,,,1778r1790,l3568,xe" fillcolor="#ffcd00" stroked="f">
                      <v:path arrowok="t" o:connecttype="custom" o:connectlocs="3568,0;1778,0;0,1778;1790,1778;3568,0" o:connectangles="0,0,0,0,0"/>
                    </v:shape>
                  </v:group>
                  <v:group id="Group 13" o:spid="_x0000_s1038" style="position:absolute;left:37623;width:8899;height:9144" coordorigin="15098" coordsize="3569,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9" style="position:absolute;left:15098;width:3569;height:1779;visibility:visible;mso-wrap-style:square;v-text-anchor:top" coordsize="3569,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" path="m3568,l1778,,,1778r1790,l3568,xe" fillcolor="#ffcd00" stroked="f">
                      <v:path arrowok="t" o:connecttype="custom" o:connectlocs="3568,0;1778,0;0,1778;1790,1778;3568,0" o:connectangles="0,0,0,0,0"/>
                    </v:shape>
                  </v:group>
                  <v:shape id="Freeform 16" o:spid="_x0000_s1040" style="position:absolute;left:46577;width:8899;height:9144;visibility:visible;mso-wrap-style:square;v-text-anchor:top" coordsize="3569,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" path="m3568,l1778,,,1778r1790,l3568,xe" fillcolor="#ffcd00" stroked="f">
                    <v:path arrowok="t" o:connecttype="custom" o:connectlocs="889627,0;443317,0;0,913886;446309,913886;889627,0" o:connectangles="0,0,0,0,0"/>
                  </v:shape>
                </v:group>
                <v:shapetype id="_x0000_t202" coordsize="21600,21600" o:spt="202" path="m,l,21600r21600,l21600,xe">
                  <v:stroke joinstyle="miter"/>
                  <v:path gradientshapeok="t" o:connecttype="rect"/>
                </v:shapetype>
                <v:shape id="Text Box 18" o:spid="_x0000_s1041" type="#_x0000_t202" style="position:absolute;width:59804;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BD6717F" w14:textId="2BCDF557" w:rsidR="00BD2209" w:rsidRPr="00EB15E9" w:rsidRDefault="00BD2209" w:rsidP="00EB15E9">
                        <w:pPr>
                          <w:spacing w:before="120"/>
                          <w:ind w:left="323"/>
                          <w:rPr>
                            <w:b/>
                            <w:color w:val="231F20"/>
                            <w:spacing w:val="-2"/>
                            <w:sz w:val="44"/>
                          </w:rPr>
                        </w:pPr>
                        <w:r w:rsidRPr="00EB15E9">
                          <w:rPr>
                            <w:rFonts w:ascii="Tahoma"/>
                            <w:color w:val="231F20"/>
                            <w:spacing w:val="-1"/>
                            <w:sz w:val="44"/>
                          </w:rPr>
                          <w:t>Ne</w:t>
                        </w:r>
                        <w:r w:rsidRPr="00EB15E9">
                          <w:rPr>
                            <w:rFonts w:ascii="Tahoma"/>
                            <w:color w:val="231F20"/>
                            <w:spacing w:val="-2"/>
                            <w:sz w:val="44"/>
                          </w:rPr>
                          <w:t>w</w:t>
                        </w:r>
                        <w:r w:rsidRPr="00EB15E9">
                          <w:rPr>
                            <w:rFonts w:ascii="Tahoma"/>
                            <w:color w:val="231F20"/>
                            <w:spacing w:val="-118"/>
                            <w:sz w:val="44"/>
                          </w:rPr>
                          <w:t xml:space="preserve"> </w:t>
                        </w:r>
                        <w:r w:rsidRPr="00EB15E9">
                          <w:rPr>
                            <w:rFonts w:ascii="Tahoma"/>
                            <w:color w:val="231F20"/>
                            <w:spacing w:val="-2"/>
                            <w:sz w:val="44"/>
                          </w:rPr>
                          <w:t>Z</w:t>
                        </w:r>
                        <w:r w:rsidRPr="00EB15E9">
                          <w:rPr>
                            <w:rFonts w:ascii="Tahoma"/>
                            <w:color w:val="231F20"/>
                            <w:spacing w:val="-3"/>
                            <w:sz w:val="44"/>
                          </w:rPr>
                          <w:t>ealand</w:t>
                        </w:r>
                        <w:r w:rsidRPr="00EB15E9">
                          <w:rPr>
                            <w:rFonts w:ascii="Tahoma"/>
                            <w:color w:val="231F20"/>
                            <w:spacing w:val="-98"/>
                            <w:sz w:val="44"/>
                          </w:rPr>
                          <w:t xml:space="preserve"> </w:t>
                        </w:r>
                        <w:r w:rsidRPr="00EB15E9">
                          <w:rPr>
                            <w:rFonts w:ascii="Tahoma"/>
                            <w:color w:val="231F20"/>
                            <w:spacing w:val="-3"/>
                            <w:sz w:val="44"/>
                          </w:rPr>
                          <w:t>CO</w:t>
                        </w:r>
                        <w:r w:rsidRPr="00EB15E9">
                          <w:rPr>
                            <w:rFonts w:ascii="Tahoma"/>
                            <w:color w:val="231F20"/>
                            <w:spacing w:val="-4"/>
                            <w:sz w:val="44"/>
                          </w:rPr>
                          <w:t>VID-19</w:t>
                        </w:r>
                        <w:r w:rsidRPr="00EB15E9">
                          <w:rPr>
                            <w:rFonts w:ascii="Tahoma"/>
                            <w:color w:val="231F20"/>
                            <w:spacing w:val="-92"/>
                            <w:sz w:val="44"/>
                          </w:rPr>
                          <w:t xml:space="preserve"> </w:t>
                        </w:r>
                      </w:p>
                      <w:p w14:paraId="4CCCE9F5" w14:textId="37057D8C" w:rsidR="00BD2209" w:rsidRPr="00C6189F" w:rsidRDefault="00BD2209" w:rsidP="00EB15E9">
                        <w:pPr>
                          <w:ind w:left="323"/>
                          <w:rPr>
                            <w:rFonts w:eastAsia="Calibri"/>
                            <w:i/>
                            <w:sz w:val="40"/>
                            <w:szCs w:val="80"/>
                          </w:rPr>
                        </w:pPr>
                        <w:r w:rsidRPr="00C6189F">
                          <w:rPr>
                            <w:rFonts w:ascii="Tahoma"/>
                            <w:i/>
                            <w:color w:val="231F20"/>
                            <w:spacing w:val="-1"/>
                            <w:sz w:val="40"/>
                          </w:rPr>
                          <w:t>MPI Generic Safety Guidance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42005;top:2095;width:1808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">
                  <v:imagedata r:id="rId12" o:title=""/>
                </v:shape>
              </v:group>
            </w:pict>
          </mc:Fallback>
        </mc:AlternateContent>
      </w:r>
    </w:p>
    <w:p w14:paraId="1CA0D970" w14:textId="77777777" w:rsidR="00EB15E9" w:rsidRDefault="00EB15E9" w:rsidP="00B90248">
      <w:pPr>
        <w:spacing w:after="120"/>
        <w:jc w:val="center"/>
        <w:rPr>
          <w:rFonts w:asciiTheme="minorHAnsi" w:hAnsiTheme="minorHAnsi" w:cstheme="minorHAnsi"/>
          <w:b/>
          <w:sz w:val="32"/>
          <w:szCs w:val="32"/>
        </w:rPr>
      </w:pPr>
    </w:p>
    <w:p w14:paraId="53E673BC" w14:textId="77777777" w:rsidR="001A4E5F" w:rsidRDefault="001A4E5F" w:rsidP="00B90248">
      <w:pPr>
        <w:spacing w:after="120"/>
        <w:jc w:val="center"/>
        <w:rPr>
          <w:rFonts w:asciiTheme="minorHAnsi" w:hAnsiTheme="minorHAnsi" w:cstheme="minorHAnsi"/>
          <w:b/>
          <w:sz w:val="32"/>
          <w:szCs w:val="32"/>
        </w:rPr>
      </w:pPr>
    </w:p>
    <w:p w14:paraId="3653B0B5" w14:textId="5BC8E325" w:rsidR="00EB15E9" w:rsidRPr="00174423" w:rsidRDefault="00B11BD8" w:rsidP="00B11BD8">
      <w:pPr>
        <w:tabs>
          <w:tab w:val="left" w:pos="5040"/>
        </w:tabs>
        <w:spacing w:after="120"/>
        <w:jc w:val="center"/>
        <w:rPr>
          <w:rFonts w:asciiTheme="minorHAnsi" w:hAnsiTheme="minorHAnsi" w:cstheme="minorHAnsi"/>
          <w:b/>
          <w:sz w:val="28"/>
          <w:szCs w:val="28"/>
        </w:rPr>
      </w:pPr>
      <w:r>
        <w:rPr>
          <w:rFonts w:asciiTheme="minorHAnsi" w:hAnsiTheme="minorHAnsi" w:cstheme="minorHAnsi"/>
          <w:b/>
          <w:sz w:val="32"/>
          <w:szCs w:val="32"/>
        </w:rPr>
        <w:t xml:space="preserve">MPI </w:t>
      </w:r>
      <w:r w:rsidRPr="00B11BD8">
        <w:rPr>
          <w:rFonts w:asciiTheme="minorHAnsi" w:hAnsiTheme="minorHAnsi" w:cstheme="minorHAnsi"/>
          <w:b/>
          <w:sz w:val="32"/>
          <w:szCs w:val="32"/>
        </w:rPr>
        <w:t>Guidance for</w:t>
      </w:r>
      <w:r w:rsidR="00525DE3" w:rsidRPr="00525DE3">
        <w:t xml:space="preserve"> </w:t>
      </w:r>
      <w:r w:rsidR="00525DE3" w:rsidRPr="00525DE3">
        <w:rPr>
          <w:rFonts w:asciiTheme="minorHAnsi" w:hAnsiTheme="minorHAnsi" w:cstheme="minorHAnsi"/>
          <w:b/>
          <w:sz w:val="32"/>
          <w:szCs w:val="32"/>
        </w:rPr>
        <w:t>primary or food</w:t>
      </w:r>
      <w:r w:rsidR="00525DE3">
        <w:rPr>
          <w:rFonts w:asciiTheme="minorHAnsi" w:hAnsiTheme="minorHAnsi" w:cstheme="minorHAnsi"/>
          <w:b/>
          <w:sz w:val="32"/>
          <w:szCs w:val="32"/>
        </w:rPr>
        <w:t xml:space="preserve"> business</w:t>
      </w:r>
      <w:r w:rsidRPr="00B11BD8">
        <w:rPr>
          <w:rFonts w:asciiTheme="minorHAnsi" w:hAnsiTheme="minorHAnsi" w:cstheme="minorHAnsi"/>
          <w:b/>
          <w:sz w:val="32"/>
          <w:szCs w:val="32"/>
        </w:rPr>
        <w:t xml:space="preserve"> workers moving between regions operating at different COVID-19 Alert Levels</w:t>
      </w:r>
    </w:p>
    <w:sdt>
      <w:sdtPr>
        <w:rPr>
          <w:rFonts w:ascii="Calibri" w:hAnsi="Calibri" w:cs="Calibri"/>
          <w:b w:val="0"/>
          <w:sz w:val="22"/>
          <w:szCs w:val="22"/>
          <w:lang w:val="en-NZ"/>
        </w:rPr>
        <w:id w:val="-1975743225"/>
        <w:docPartObj>
          <w:docPartGallery w:val="Table of Contents"/>
          <w:docPartUnique/>
        </w:docPartObj>
      </w:sdtPr>
      <w:sdtEndPr>
        <w:rPr>
          <w:bCs/>
          <w:noProof/>
          <w:sz w:val="18"/>
          <w:szCs w:val="20"/>
        </w:rPr>
      </w:sdtEndPr>
      <w:sdtContent>
        <w:p w14:paraId="6C616F19" w14:textId="64C06CE7" w:rsidR="000375F3" w:rsidRPr="00174423" w:rsidRDefault="000375F3" w:rsidP="008B53DC">
          <w:pPr>
            <w:pStyle w:val="TOCHeading"/>
          </w:pPr>
          <w:r w:rsidRPr="00174423">
            <w:t>Contents</w:t>
          </w:r>
        </w:p>
        <w:p w14:paraId="0A68A9A3" w14:textId="1C5A0646" w:rsidR="00B11BD8" w:rsidRDefault="000375F3">
          <w:pPr>
            <w:pStyle w:val="TOC1"/>
            <w:tabs>
              <w:tab w:val="right" w:leader="dot" w:pos="9016"/>
            </w:tabs>
            <w:rPr>
              <w:rFonts w:asciiTheme="minorHAnsi" w:eastAsiaTheme="minorEastAsia" w:hAnsiTheme="minorHAnsi" w:cstheme="minorBidi"/>
              <w:noProof/>
              <w:lang w:eastAsia="en-NZ"/>
            </w:rPr>
          </w:pPr>
          <w:r w:rsidRPr="00CE3D2F">
            <w:rPr>
              <w:b/>
              <w:bCs/>
              <w:noProof/>
              <w:sz w:val="20"/>
              <w:szCs w:val="20"/>
            </w:rPr>
            <w:fldChar w:fldCharType="begin"/>
          </w:r>
          <w:r w:rsidRPr="00CE3D2F">
            <w:rPr>
              <w:b/>
              <w:bCs/>
              <w:noProof/>
              <w:sz w:val="20"/>
              <w:szCs w:val="20"/>
            </w:rPr>
            <w:instrText xml:space="preserve"> TOC \o "1-3" \h \z \u </w:instrText>
          </w:r>
          <w:r w:rsidRPr="00CE3D2F">
            <w:rPr>
              <w:b/>
              <w:bCs/>
              <w:noProof/>
              <w:sz w:val="20"/>
              <w:szCs w:val="20"/>
            </w:rPr>
            <w:fldChar w:fldCharType="separate"/>
          </w:r>
          <w:hyperlink w:anchor="_Toc48327676" w:history="1">
            <w:r w:rsidR="00B11BD8" w:rsidRPr="00C650E3">
              <w:rPr>
                <w:rStyle w:val="Hyperlink"/>
                <w:noProof/>
              </w:rPr>
              <w:t>Purpose</w:t>
            </w:r>
            <w:r w:rsidR="00B11BD8">
              <w:rPr>
                <w:noProof/>
                <w:webHidden/>
              </w:rPr>
              <w:tab/>
            </w:r>
            <w:r w:rsidR="00B11BD8">
              <w:rPr>
                <w:noProof/>
                <w:webHidden/>
              </w:rPr>
              <w:fldChar w:fldCharType="begin"/>
            </w:r>
            <w:r w:rsidR="00B11BD8">
              <w:rPr>
                <w:noProof/>
                <w:webHidden/>
              </w:rPr>
              <w:instrText xml:space="preserve"> PAGEREF _Toc48327676 \h </w:instrText>
            </w:r>
            <w:r w:rsidR="00B11BD8">
              <w:rPr>
                <w:noProof/>
                <w:webHidden/>
              </w:rPr>
            </w:r>
            <w:r w:rsidR="00B11BD8">
              <w:rPr>
                <w:noProof/>
                <w:webHidden/>
              </w:rPr>
              <w:fldChar w:fldCharType="separate"/>
            </w:r>
            <w:r w:rsidR="00B11BD8">
              <w:rPr>
                <w:noProof/>
                <w:webHidden/>
              </w:rPr>
              <w:t>1</w:t>
            </w:r>
            <w:r w:rsidR="00B11BD8">
              <w:rPr>
                <w:noProof/>
                <w:webHidden/>
              </w:rPr>
              <w:fldChar w:fldCharType="end"/>
            </w:r>
          </w:hyperlink>
        </w:p>
        <w:p w14:paraId="6C4082D7" w14:textId="512F52B6" w:rsidR="00B11BD8" w:rsidRDefault="00F0518C">
          <w:pPr>
            <w:pStyle w:val="TOC1"/>
            <w:tabs>
              <w:tab w:val="right" w:leader="dot" w:pos="9016"/>
            </w:tabs>
            <w:rPr>
              <w:rFonts w:asciiTheme="minorHAnsi" w:eastAsiaTheme="minorEastAsia" w:hAnsiTheme="minorHAnsi" w:cstheme="minorBidi"/>
              <w:noProof/>
              <w:lang w:eastAsia="en-NZ"/>
            </w:rPr>
          </w:pPr>
          <w:hyperlink w:anchor="_Toc48327677" w:history="1">
            <w:r w:rsidR="00B11BD8" w:rsidRPr="00C650E3">
              <w:rPr>
                <w:rStyle w:val="Hyperlink"/>
                <w:noProof/>
              </w:rPr>
              <w:t>Eligibility for work</w:t>
            </w:r>
            <w:r w:rsidR="00B11BD8">
              <w:rPr>
                <w:noProof/>
                <w:webHidden/>
              </w:rPr>
              <w:tab/>
            </w:r>
            <w:r w:rsidR="00B11BD8">
              <w:rPr>
                <w:noProof/>
                <w:webHidden/>
              </w:rPr>
              <w:fldChar w:fldCharType="begin"/>
            </w:r>
            <w:r w:rsidR="00B11BD8">
              <w:rPr>
                <w:noProof/>
                <w:webHidden/>
              </w:rPr>
              <w:instrText xml:space="preserve"> PAGEREF _Toc48327677 \h </w:instrText>
            </w:r>
            <w:r w:rsidR="00B11BD8">
              <w:rPr>
                <w:noProof/>
                <w:webHidden/>
              </w:rPr>
            </w:r>
            <w:r w:rsidR="00B11BD8">
              <w:rPr>
                <w:noProof/>
                <w:webHidden/>
              </w:rPr>
              <w:fldChar w:fldCharType="separate"/>
            </w:r>
            <w:r w:rsidR="00B11BD8">
              <w:rPr>
                <w:noProof/>
                <w:webHidden/>
              </w:rPr>
              <w:t>1</w:t>
            </w:r>
            <w:r w:rsidR="00B11BD8">
              <w:rPr>
                <w:noProof/>
                <w:webHidden/>
              </w:rPr>
              <w:fldChar w:fldCharType="end"/>
            </w:r>
          </w:hyperlink>
        </w:p>
        <w:p w14:paraId="01E86DE4" w14:textId="4B95456A" w:rsidR="00B11BD8" w:rsidRDefault="00F0518C">
          <w:pPr>
            <w:pStyle w:val="TOC1"/>
            <w:tabs>
              <w:tab w:val="right" w:leader="dot" w:pos="9016"/>
            </w:tabs>
            <w:rPr>
              <w:rFonts w:asciiTheme="minorHAnsi" w:eastAsiaTheme="minorEastAsia" w:hAnsiTheme="minorHAnsi" w:cstheme="minorBidi"/>
              <w:noProof/>
              <w:lang w:eastAsia="en-NZ"/>
            </w:rPr>
          </w:pPr>
          <w:hyperlink w:anchor="_Toc48327678" w:history="1">
            <w:r w:rsidR="00B11BD8" w:rsidRPr="00C650E3">
              <w:rPr>
                <w:rStyle w:val="Hyperlink"/>
                <w:noProof/>
              </w:rPr>
              <w:t>Physical distancing</w:t>
            </w:r>
            <w:r w:rsidR="00B11BD8">
              <w:rPr>
                <w:noProof/>
                <w:webHidden/>
              </w:rPr>
              <w:tab/>
            </w:r>
            <w:r w:rsidR="00B11BD8">
              <w:rPr>
                <w:noProof/>
                <w:webHidden/>
              </w:rPr>
              <w:fldChar w:fldCharType="begin"/>
            </w:r>
            <w:r w:rsidR="00B11BD8">
              <w:rPr>
                <w:noProof/>
                <w:webHidden/>
              </w:rPr>
              <w:instrText xml:space="preserve"> PAGEREF _Toc48327678 \h </w:instrText>
            </w:r>
            <w:r w:rsidR="00B11BD8">
              <w:rPr>
                <w:noProof/>
                <w:webHidden/>
              </w:rPr>
            </w:r>
            <w:r w:rsidR="00B11BD8">
              <w:rPr>
                <w:noProof/>
                <w:webHidden/>
              </w:rPr>
              <w:fldChar w:fldCharType="separate"/>
            </w:r>
            <w:r w:rsidR="00B11BD8">
              <w:rPr>
                <w:noProof/>
                <w:webHidden/>
              </w:rPr>
              <w:t>2</w:t>
            </w:r>
            <w:r w:rsidR="00B11BD8">
              <w:rPr>
                <w:noProof/>
                <w:webHidden/>
              </w:rPr>
              <w:fldChar w:fldCharType="end"/>
            </w:r>
          </w:hyperlink>
        </w:p>
        <w:p w14:paraId="4CCC7A00" w14:textId="1B697F4D" w:rsidR="00B11BD8" w:rsidRDefault="00F0518C">
          <w:pPr>
            <w:pStyle w:val="TOC1"/>
            <w:tabs>
              <w:tab w:val="right" w:leader="dot" w:pos="9016"/>
            </w:tabs>
            <w:rPr>
              <w:rFonts w:asciiTheme="minorHAnsi" w:eastAsiaTheme="minorEastAsia" w:hAnsiTheme="minorHAnsi" w:cstheme="minorBidi"/>
              <w:noProof/>
              <w:lang w:eastAsia="en-NZ"/>
            </w:rPr>
          </w:pPr>
          <w:hyperlink w:anchor="_Toc48327679" w:history="1">
            <w:r w:rsidR="00B11BD8" w:rsidRPr="00C650E3">
              <w:rPr>
                <w:rStyle w:val="Hyperlink"/>
                <w:noProof/>
              </w:rPr>
              <w:t>Hygiene</w:t>
            </w:r>
            <w:r w:rsidR="00B11BD8">
              <w:rPr>
                <w:noProof/>
                <w:webHidden/>
              </w:rPr>
              <w:tab/>
            </w:r>
            <w:r w:rsidR="00B11BD8">
              <w:rPr>
                <w:noProof/>
                <w:webHidden/>
              </w:rPr>
              <w:fldChar w:fldCharType="begin"/>
            </w:r>
            <w:r w:rsidR="00B11BD8">
              <w:rPr>
                <w:noProof/>
                <w:webHidden/>
              </w:rPr>
              <w:instrText xml:space="preserve"> PAGEREF _Toc48327679 \h </w:instrText>
            </w:r>
            <w:r w:rsidR="00B11BD8">
              <w:rPr>
                <w:noProof/>
                <w:webHidden/>
              </w:rPr>
            </w:r>
            <w:r w:rsidR="00B11BD8">
              <w:rPr>
                <w:noProof/>
                <w:webHidden/>
              </w:rPr>
              <w:fldChar w:fldCharType="separate"/>
            </w:r>
            <w:r w:rsidR="00B11BD8">
              <w:rPr>
                <w:noProof/>
                <w:webHidden/>
              </w:rPr>
              <w:t>2</w:t>
            </w:r>
            <w:r w:rsidR="00B11BD8">
              <w:rPr>
                <w:noProof/>
                <w:webHidden/>
              </w:rPr>
              <w:fldChar w:fldCharType="end"/>
            </w:r>
          </w:hyperlink>
        </w:p>
        <w:p w14:paraId="5B71385A" w14:textId="4122F41C" w:rsidR="00B11BD8" w:rsidRDefault="00F0518C">
          <w:pPr>
            <w:pStyle w:val="TOC1"/>
            <w:tabs>
              <w:tab w:val="right" w:leader="dot" w:pos="9016"/>
            </w:tabs>
            <w:rPr>
              <w:rFonts w:asciiTheme="minorHAnsi" w:eastAsiaTheme="minorEastAsia" w:hAnsiTheme="minorHAnsi" w:cstheme="minorBidi"/>
              <w:noProof/>
              <w:lang w:eastAsia="en-NZ"/>
            </w:rPr>
          </w:pPr>
          <w:hyperlink w:anchor="_Toc48327680" w:history="1">
            <w:r w:rsidR="00B11BD8" w:rsidRPr="00C650E3">
              <w:rPr>
                <w:rStyle w:val="Hyperlink"/>
                <w:noProof/>
              </w:rPr>
              <w:t>Workplace bubbles</w:t>
            </w:r>
            <w:r w:rsidR="00B11BD8">
              <w:rPr>
                <w:noProof/>
                <w:webHidden/>
              </w:rPr>
              <w:tab/>
            </w:r>
            <w:r w:rsidR="00B11BD8">
              <w:rPr>
                <w:noProof/>
                <w:webHidden/>
              </w:rPr>
              <w:fldChar w:fldCharType="begin"/>
            </w:r>
            <w:r w:rsidR="00B11BD8">
              <w:rPr>
                <w:noProof/>
                <w:webHidden/>
              </w:rPr>
              <w:instrText xml:space="preserve"> PAGEREF _Toc48327680 \h </w:instrText>
            </w:r>
            <w:r w:rsidR="00B11BD8">
              <w:rPr>
                <w:noProof/>
                <w:webHidden/>
              </w:rPr>
            </w:r>
            <w:r w:rsidR="00B11BD8">
              <w:rPr>
                <w:noProof/>
                <w:webHidden/>
              </w:rPr>
              <w:fldChar w:fldCharType="separate"/>
            </w:r>
            <w:r w:rsidR="00B11BD8">
              <w:rPr>
                <w:noProof/>
                <w:webHidden/>
              </w:rPr>
              <w:t>3</w:t>
            </w:r>
            <w:r w:rsidR="00B11BD8">
              <w:rPr>
                <w:noProof/>
                <w:webHidden/>
              </w:rPr>
              <w:fldChar w:fldCharType="end"/>
            </w:r>
          </w:hyperlink>
        </w:p>
        <w:p w14:paraId="218BCA2F" w14:textId="6069C8FD" w:rsidR="00B11BD8" w:rsidRDefault="00F0518C">
          <w:pPr>
            <w:pStyle w:val="TOC1"/>
            <w:tabs>
              <w:tab w:val="right" w:leader="dot" w:pos="9016"/>
            </w:tabs>
            <w:rPr>
              <w:rFonts w:asciiTheme="minorHAnsi" w:eastAsiaTheme="minorEastAsia" w:hAnsiTheme="minorHAnsi" w:cstheme="minorBidi"/>
              <w:noProof/>
              <w:lang w:eastAsia="en-NZ"/>
            </w:rPr>
          </w:pPr>
          <w:hyperlink w:anchor="_Toc48327681" w:history="1">
            <w:r w:rsidR="00B11BD8" w:rsidRPr="00C650E3">
              <w:rPr>
                <w:rStyle w:val="Hyperlink"/>
                <w:noProof/>
              </w:rPr>
              <w:t>Other requirements</w:t>
            </w:r>
            <w:r w:rsidR="00B11BD8">
              <w:rPr>
                <w:noProof/>
                <w:webHidden/>
              </w:rPr>
              <w:tab/>
            </w:r>
            <w:r w:rsidR="00B11BD8">
              <w:rPr>
                <w:noProof/>
                <w:webHidden/>
              </w:rPr>
              <w:fldChar w:fldCharType="begin"/>
            </w:r>
            <w:r w:rsidR="00B11BD8">
              <w:rPr>
                <w:noProof/>
                <w:webHidden/>
              </w:rPr>
              <w:instrText xml:space="preserve"> PAGEREF _Toc48327681 \h </w:instrText>
            </w:r>
            <w:r w:rsidR="00B11BD8">
              <w:rPr>
                <w:noProof/>
                <w:webHidden/>
              </w:rPr>
            </w:r>
            <w:r w:rsidR="00B11BD8">
              <w:rPr>
                <w:noProof/>
                <w:webHidden/>
              </w:rPr>
              <w:fldChar w:fldCharType="separate"/>
            </w:r>
            <w:r w:rsidR="00B11BD8">
              <w:rPr>
                <w:noProof/>
                <w:webHidden/>
              </w:rPr>
              <w:t>3</w:t>
            </w:r>
            <w:r w:rsidR="00B11BD8">
              <w:rPr>
                <w:noProof/>
                <w:webHidden/>
              </w:rPr>
              <w:fldChar w:fldCharType="end"/>
            </w:r>
          </w:hyperlink>
        </w:p>
        <w:p w14:paraId="0AD83FB9" w14:textId="67798C29" w:rsidR="00B11BD8" w:rsidRDefault="00F0518C">
          <w:pPr>
            <w:pStyle w:val="TOC1"/>
            <w:tabs>
              <w:tab w:val="right" w:leader="dot" w:pos="9016"/>
            </w:tabs>
            <w:rPr>
              <w:rFonts w:asciiTheme="minorHAnsi" w:eastAsiaTheme="minorEastAsia" w:hAnsiTheme="minorHAnsi" w:cstheme="minorBidi"/>
              <w:noProof/>
              <w:lang w:eastAsia="en-NZ"/>
            </w:rPr>
          </w:pPr>
          <w:hyperlink w:anchor="_Toc48327682" w:history="1">
            <w:r w:rsidR="00B11BD8" w:rsidRPr="00C650E3">
              <w:rPr>
                <w:rStyle w:val="Hyperlink"/>
                <w:noProof/>
              </w:rPr>
              <w:t>Further information</w:t>
            </w:r>
            <w:r w:rsidR="00B11BD8">
              <w:rPr>
                <w:noProof/>
                <w:webHidden/>
              </w:rPr>
              <w:tab/>
            </w:r>
            <w:r w:rsidR="00B11BD8">
              <w:rPr>
                <w:noProof/>
                <w:webHidden/>
              </w:rPr>
              <w:fldChar w:fldCharType="begin"/>
            </w:r>
            <w:r w:rsidR="00B11BD8">
              <w:rPr>
                <w:noProof/>
                <w:webHidden/>
              </w:rPr>
              <w:instrText xml:space="preserve"> PAGEREF _Toc48327682 \h </w:instrText>
            </w:r>
            <w:r w:rsidR="00B11BD8">
              <w:rPr>
                <w:noProof/>
                <w:webHidden/>
              </w:rPr>
            </w:r>
            <w:r w:rsidR="00B11BD8">
              <w:rPr>
                <w:noProof/>
                <w:webHidden/>
              </w:rPr>
              <w:fldChar w:fldCharType="separate"/>
            </w:r>
            <w:r w:rsidR="00B11BD8">
              <w:rPr>
                <w:noProof/>
                <w:webHidden/>
              </w:rPr>
              <w:t>3</w:t>
            </w:r>
            <w:r w:rsidR="00B11BD8">
              <w:rPr>
                <w:noProof/>
                <w:webHidden/>
              </w:rPr>
              <w:fldChar w:fldCharType="end"/>
            </w:r>
          </w:hyperlink>
        </w:p>
        <w:p w14:paraId="70EFFD14" w14:textId="25115D19" w:rsidR="000375F3" w:rsidRPr="00CE3D2F" w:rsidRDefault="000375F3" w:rsidP="00706A60">
          <w:pPr>
            <w:pStyle w:val="TOC1"/>
            <w:tabs>
              <w:tab w:val="right" w:leader="dot" w:pos="9016"/>
            </w:tabs>
            <w:rPr>
              <w:sz w:val="18"/>
              <w:szCs w:val="20"/>
            </w:rPr>
          </w:pPr>
          <w:r w:rsidRPr="00CE3D2F">
            <w:rPr>
              <w:b/>
              <w:bCs/>
              <w:noProof/>
              <w:sz w:val="20"/>
              <w:szCs w:val="20"/>
            </w:rPr>
            <w:fldChar w:fldCharType="end"/>
          </w:r>
        </w:p>
      </w:sdtContent>
    </w:sdt>
    <w:p w14:paraId="57E3ABE2" w14:textId="169391F9" w:rsidR="00130DD1" w:rsidRPr="00174423" w:rsidRDefault="00130DD1" w:rsidP="008B53DC">
      <w:pPr>
        <w:pStyle w:val="Heading1"/>
      </w:pPr>
      <w:bookmarkStart w:id="0" w:name="_Toc48327676"/>
      <w:r w:rsidRPr="00174423">
        <w:t>Purpose</w:t>
      </w:r>
      <w:bookmarkEnd w:id="0"/>
    </w:p>
    <w:p w14:paraId="504032CB" w14:textId="3DE3CAD2" w:rsidR="00B11BD8" w:rsidRPr="00B11BD8" w:rsidRDefault="00B11BD8" w:rsidP="00B11BD8">
      <w:pPr>
        <w:rPr>
          <w:rFonts w:asciiTheme="minorHAnsi" w:hAnsiTheme="minorHAnsi" w:cstheme="minorHAnsi"/>
          <w:color w:val="000000"/>
          <w:sz w:val="24"/>
          <w:szCs w:val="24"/>
        </w:rPr>
      </w:pPr>
      <w:r w:rsidRPr="00B11BD8">
        <w:rPr>
          <w:rFonts w:asciiTheme="minorHAnsi" w:hAnsiTheme="minorHAnsi" w:cstheme="minorHAnsi"/>
          <w:sz w:val="24"/>
          <w:szCs w:val="24"/>
        </w:rPr>
        <w:t>These guidelines provide information</w:t>
      </w:r>
      <w:r w:rsidRPr="00B11BD8">
        <w:rPr>
          <w:rFonts w:asciiTheme="minorHAnsi" w:hAnsiTheme="minorHAnsi" w:cstheme="minorHAnsi"/>
          <w:color w:val="000000"/>
          <w:sz w:val="24"/>
          <w:szCs w:val="24"/>
        </w:rPr>
        <w:t xml:space="preserve"> </w:t>
      </w:r>
      <w:r w:rsidR="00525DE3">
        <w:rPr>
          <w:rFonts w:asciiTheme="minorHAnsi" w:hAnsiTheme="minorHAnsi" w:cstheme="minorHAnsi"/>
          <w:color w:val="000000"/>
          <w:sz w:val="24"/>
          <w:szCs w:val="24"/>
        </w:rPr>
        <w:t xml:space="preserve">on </w:t>
      </w:r>
      <w:r w:rsidRPr="00B11BD8">
        <w:rPr>
          <w:rFonts w:asciiTheme="minorHAnsi" w:hAnsiTheme="minorHAnsi" w:cstheme="minorHAnsi"/>
          <w:color w:val="000000"/>
          <w:sz w:val="24"/>
          <w:szCs w:val="24"/>
        </w:rPr>
        <w:t>the minimum requirements that should be put in place to prevent transmission of COVID-19 when essential primary or food business staff are moving between regions at different COVID-19 Alert Levels.</w:t>
      </w:r>
    </w:p>
    <w:p w14:paraId="28C7A8A0" w14:textId="77777777" w:rsidR="00B11BD8" w:rsidRPr="00B11BD8" w:rsidRDefault="00B11BD8" w:rsidP="00B11BD8">
      <w:pPr>
        <w:rPr>
          <w:rFonts w:asciiTheme="minorHAnsi" w:hAnsiTheme="minorHAnsi" w:cstheme="minorHAnsi"/>
          <w:sz w:val="24"/>
          <w:szCs w:val="24"/>
        </w:rPr>
      </w:pPr>
    </w:p>
    <w:p w14:paraId="49E9889C" w14:textId="3ACF8888" w:rsidR="00B11BD8" w:rsidRPr="00B11BD8" w:rsidRDefault="00B11BD8" w:rsidP="00B11BD8">
      <w:pPr>
        <w:rPr>
          <w:rFonts w:asciiTheme="minorHAnsi" w:hAnsiTheme="minorHAnsi" w:cstheme="minorHAnsi"/>
          <w:sz w:val="24"/>
          <w:szCs w:val="24"/>
        </w:rPr>
      </w:pPr>
      <w:r w:rsidRPr="00B11BD8">
        <w:rPr>
          <w:rFonts w:asciiTheme="minorHAnsi" w:hAnsiTheme="minorHAnsi" w:cstheme="minorHAnsi"/>
          <w:sz w:val="24"/>
          <w:szCs w:val="24"/>
        </w:rPr>
        <w:t xml:space="preserve">Where possible staff should operate only within regions at the same COVID-19 Alert Level, or alternative methods of working found. However, where this is not possible due to resourcing, staff should follow the following guidance to manage the risk of transmission of COVID-19 between regions. </w:t>
      </w:r>
    </w:p>
    <w:p w14:paraId="46B58E7D" w14:textId="77777777" w:rsidR="00B11BD8" w:rsidRPr="00B11BD8" w:rsidRDefault="00B11BD8" w:rsidP="00B11BD8">
      <w:pPr>
        <w:rPr>
          <w:rFonts w:asciiTheme="minorHAnsi" w:hAnsiTheme="minorHAnsi" w:cstheme="minorHAnsi"/>
          <w:sz w:val="24"/>
          <w:szCs w:val="24"/>
        </w:rPr>
      </w:pPr>
    </w:p>
    <w:p w14:paraId="1F2AB3F9" w14:textId="15CA087A" w:rsidR="00B11BD8" w:rsidRPr="00B11BD8" w:rsidRDefault="00B11BD8" w:rsidP="00B11BD8">
      <w:pPr>
        <w:rPr>
          <w:rFonts w:asciiTheme="minorHAnsi" w:hAnsiTheme="minorHAnsi" w:cstheme="minorHAnsi"/>
          <w:sz w:val="24"/>
          <w:szCs w:val="24"/>
        </w:rPr>
      </w:pPr>
      <w:r w:rsidRPr="00B11BD8">
        <w:rPr>
          <w:rFonts w:asciiTheme="minorHAnsi" w:hAnsiTheme="minorHAnsi" w:cstheme="minorHAnsi"/>
          <w:color w:val="000000"/>
          <w:sz w:val="24"/>
          <w:szCs w:val="24"/>
        </w:rPr>
        <w:t xml:space="preserve">The main principle of this guidance is that the requirements of the higher Alert Level region are followed during the whole journey plan. </w:t>
      </w:r>
      <w:r w:rsidRPr="00B11BD8">
        <w:rPr>
          <w:rFonts w:asciiTheme="minorHAnsi" w:hAnsiTheme="minorHAnsi" w:cstheme="minorHAnsi"/>
          <w:sz w:val="24"/>
          <w:szCs w:val="24"/>
        </w:rPr>
        <w:t>A journey plan for a staff member refers</w:t>
      </w:r>
      <w:r>
        <w:rPr>
          <w:rFonts w:asciiTheme="minorHAnsi" w:hAnsiTheme="minorHAnsi" w:cstheme="minorHAnsi"/>
          <w:sz w:val="24"/>
          <w:szCs w:val="24"/>
        </w:rPr>
        <w:t xml:space="preserve"> to</w:t>
      </w:r>
      <w:r w:rsidRPr="00B11BD8">
        <w:rPr>
          <w:rFonts w:asciiTheme="minorHAnsi" w:hAnsiTheme="minorHAnsi" w:cstheme="minorHAnsi"/>
          <w:sz w:val="24"/>
          <w:szCs w:val="24"/>
        </w:rPr>
        <w:t xml:space="preserve"> </w:t>
      </w:r>
      <w:r>
        <w:rPr>
          <w:rFonts w:asciiTheme="minorHAnsi" w:hAnsiTheme="minorHAnsi" w:cstheme="minorHAnsi"/>
          <w:sz w:val="24"/>
          <w:szCs w:val="24"/>
        </w:rPr>
        <w:t>all</w:t>
      </w:r>
      <w:r w:rsidRPr="00B11BD8">
        <w:rPr>
          <w:rFonts w:asciiTheme="minorHAnsi" w:hAnsiTheme="minorHAnsi" w:cstheme="minorHAnsi"/>
          <w:sz w:val="24"/>
          <w:szCs w:val="24"/>
        </w:rPr>
        <w:t xml:space="preserve"> travel between </w:t>
      </w:r>
      <w:r w:rsidRPr="00B11BD8">
        <w:rPr>
          <w:rFonts w:asciiTheme="minorHAnsi" w:hAnsiTheme="minorHAnsi" w:cstheme="minorHAnsi"/>
          <w:color w:val="000000"/>
          <w:sz w:val="24"/>
          <w:szCs w:val="24"/>
        </w:rPr>
        <w:t>regions at different COVID-19 Alert Levels</w:t>
      </w:r>
      <w:r>
        <w:rPr>
          <w:rFonts w:asciiTheme="minorHAnsi" w:hAnsiTheme="minorHAnsi" w:cstheme="minorHAnsi"/>
          <w:color w:val="000000"/>
          <w:sz w:val="24"/>
          <w:szCs w:val="24"/>
        </w:rPr>
        <w:t xml:space="preserve"> until</w:t>
      </w:r>
      <w:r w:rsidRPr="00B11BD8">
        <w:rPr>
          <w:rFonts w:asciiTheme="minorHAnsi" w:hAnsiTheme="minorHAnsi" w:cstheme="minorHAnsi"/>
          <w:color w:val="000000"/>
          <w:sz w:val="24"/>
          <w:szCs w:val="24"/>
        </w:rPr>
        <w:t xml:space="preserve"> a period of 14 days elapses </w:t>
      </w:r>
      <w:r>
        <w:rPr>
          <w:rFonts w:asciiTheme="minorHAnsi" w:hAnsiTheme="minorHAnsi" w:cstheme="minorHAnsi"/>
          <w:color w:val="000000"/>
          <w:sz w:val="24"/>
          <w:szCs w:val="24"/>
        </w:rPr>
        <w:t xml:space="preserve">in which they will remain in regions at the same </w:t>
      </w:r>
      <w:r w:rsidRPr="00B11BD8">
        <w:rPr>
          <w:rFonts w:asciiTheme="minorHAnsi" w:hAnsiTheme="minorHAnsi" w:cstheme="minorHAnsi"/>
          <w:color w:val="000000"/>
          <w:sz w:val="24"/>
          <w:szCs w:val="24"/>
        </w:rPr>
        <w:t>Alert Level.</w:t>
      </w:r>
    </w:p>
    <w:p w14:paraId="0EAD460E" w14:textId="77777777" w:rsidR="00B11BD8" w:rsidRDefault="00B11BD8" w:rsidP="00B11BD8">
      <w:pPr>
        <w:pStyle w:val="Heading1"/>
      </w:pPr>
    </w:p>
    <w:p w14:paraId="751C3D40" w14:textId="395F0E1D" w:rsidR="00B11BD8" w:rsidRPr="00B11BD8" w:rsidRDefault="00B11BD8" w:rsidP="00B11BD8">
      <w:pPr>
        <w:pStyle w:val="Heading1"/>
      </w:pPr>
      <w:bookmarkStart w:id="1" w:name="_Toc48327677"/>
      <w:r w:rsidRPr="00B11BD8">
        <w:t>Eligibility for work</w:t>
      </w:r>
      <w:bookmarkEnd w:id="1"/>
    </w:p>
    <w:p w14:paraId="5766BF67" w14:textId="64CF31B0" w:rsidR="00B11BD8" w:rsidRPr="00B11BD8" w:rsidRDefault="00B11BD8" w:rsidP="00B11BD8">
      <w:pPr>
        <w:pStyle w:val="ListParagraph"/>
        <w:numPr>
          <w:ilvl w:val="0"/>
          <w:numId w:val="23"/>
        </w:numPr>
        <w:rPr>
          <w:rFonts w:asciiTheme="minorHAnsi" w:hAnsiTheme="minorHAnsi" w:cstheme="minorHAnsi"/>
          <w:b/>
          <w:bCs/>
          <w:sz w:val="24"/>
          <w:szCs w:val="24"/>
        </w:rPr>
      </w:pPr>
      <w:r w:rsidRPr="00B11BD8">
        <w:rPr>
          <w:rFonts w:asciiTheme="minorHAnsi" w:hAnsiTheme="minorHAnsi" w:cstheme="minorHAnsi"/>
          <w:sz w:val="24"/>
          <w:szCs w:val="24"/>
        </w:rPr>
        <w:t>All staff should stay at home if they are unwell and report to the Manager for further instructions.</w:t>
      </w:r>
    </w:p>
    <w:p w14:paraId="7BB2269E" w14:textId="77777777" w:rsidR="00B11BD8" w:rsidRPr="00B11BD8" w:rsidRDefault="00B11BD8" w:rsidP="00B11BD8">
      <w:pPr>
        <w:pStyle w:val="ListParagraph"/>
        <w:rPr>
          <w:rFonts w:asciiTheme="minorHAnsi" w:hAnsiTheme="minorHAnsi" w:cstheme="minorHAnsi"/>
          <w:b/>
          <w:bCs/>
          <w:sz w:val="24"/>
          <w:szCs w:val="24"/>
        </w:rPr>
      </w:pPr>
    </w:p>
    <w:p w14:paraId="1BC9B5B3" w14:textId="31B2760F" w:rsidR="00B11BD8" w:rsidRDefault="00B11BD8" w:rsidP="00B11BD8">
      <w:pPr>
        <w:pStyle w:val="ListParagraph"/>
        <w:numPr>
          <w:ilvl w:val="0"/>
          <w:numId w:val="23"/>
        </w:numPr>
        <w:rPr>
          <w:rFonts w:asciiTheme="minorHAnsi" w:hAnsiTheme="minorHAnsi" w:cstheme="minorHAnsi"/>
          <w:sz w:val="24"/>
          <w:szCs w:val="24"/>
        </w:rPr>
      </w:pPr>
      <w:r w:rsidRPr="00B11BD8">
        <w:rPr>
          <w:rFonts w:asciiTheme="minorHAnsi" w:hAnsiTheme="minorHAnsi" w:cstheme="minorHAnsi"/>
          <w:sz w:val="24"/>
          <w:szCs w:val="24"/>
        </w:rPr>
        <w:t xml:space="preserve">Anyone who has been identified as a close contact of a suspect or confirmed case </w:t>
      </w:r>
      <w:r w:rsidR="007C4AE9">
        <w:rPr>
          <w:rFonts w:asciiTheme="minorHAnsi" w:hAnsiTheme="minorHAnsi" w:cstheme="minorHAnsi"/>
          <w:sz w:val="24"/>
          <w:szCs w:val="24"/>
        </w:rPr>
        <w:t>must</w:t>
      </w:r>
      <w:bookmarkStart w:id="2" w:name="_GoBack"/>
      <w:bookmarkEnd w:id="2"/>
      <w:r w:rsidRPr="00B11BD8">
        <w:rPr>
          <w:rFonts w:asciiTheme="minorHAnsi" w:hAnsiTheme="minorHAnsi" w:cstheme="minorHAnsi"/>
          <w:sz w:val="24"/>
          <w:szCs w:val="24"/>
        </w:rPr>
        <w:t xml:space="preserve"> self-isolate, report to the Manager and not come to work for 14 days. This includes staff who have returned to reside in a region at a lower Alert Level.</w:t>
      </w:r>
    </w:p>
    <w:p w14:paraId="67DB62CE" w14:textId="77777777" w:rsidR="003F5D1B" w:rsidRPr="003F5D1B" w:rsidRDefault="003F5D1B" w:rsidP="003F5D1B">
      <w:pPr>
        <w:rPr>
          <w:rFonts w:asciiTheme="minorHAnsi" w:hAnsiTheme="minorHAnsi" w:cstheme="minorHAnsi"/>
          <w:sz w:val="24"/>
          <w:szCs w:val="24"/>
        </w:rPr>
      </w:pPr>
    </w:p>
    <w:p w14:paraId="244C615B" w14:textId="7C807AFF" w:rsidR="00B11BD8" w:rsidRDefault="00B11BD8" w:rsidP="00B11BD8">
      <w:pPr>
        <w:pStyle w:val="ListParagraph"/>
        <w:numPr>
          <w:ilvl w:val="0"/>
          <w:numId w:val="23"/>
        </w:numPr>
        <w:rPr>
          <w:rFonts w:asciiTheme="minorHAnsi" w:hAnsiTheme="minorHAnsi" w:cstheme="minorHAnsi"/>
          <w:sz w:val="24"/>
          <w:szCs w:val="24"/>
        </w:rPr>
      </w:pPr>
      <w:r w:rsidRPr="00B11BD8">
        <w:rPr>
          <w:rFonts w:asciiTheme="minorHAnsi" w:hAnsiTheme="minorHAnsi" w:cstheme="minorHAnsi"/>
          <w:sz w:val="24"/>
          <w:szCs w:val="24"/>
        </w:rPr>
        <w:t>Employers should confirm the health status of staff residing in a higher Alert Level region before transiting to work in a lower Alert Level.</w:t>
      </w:r>
    </w:p>
    <w:p w14:paraId="213FA4EB" w14:textId="53EA4DCA" w:rsidR="00B11BD8" w:rsidRDefault="00B11BD8" w:rsidP="00B11BD8">
      <w:pPr>
        <w:pStyle w:val="ListParagraph"/>
        <w:numPr>
          <w:ilvl w:val="0"/>
          <w:numId w:val="23"/>
        </w:numPr>
        <w:rPr>
          <w:rFonts w:asciiTheme="minorHAnsi" w:hAnsiTheme="minorHAnsi" w:cstheme="minorHAnsi"/>
          <w:sz w:val="24"/>
          <w:szCs w:val="24"/>
        </w:rPr>
      </w:pPr>
      <w:r w:rsidRPr="00B11BD8">
        <w:rPr>
          <w:rFonts w:asciiTheme="minorHAnsi" w:hAnsiTheme="minorHAnsi" w:cstheme="minorHAnsi"/>
          <w:sz w:val="24"/>
          <w:szCs w:val="24"/>
        </w:rPr>
        <w:lastRenderedPageBreak/>
        <w:t xml:space="preserve">Employers should continue to check on the health status of staff residing in a lower Alert Level region in the following days after returning from work in a higher Alert Level region. Staff should be well briefed in identifying </w:t>
      </w:r>
      <w:r w:rsidRPr="00B11BD8">
        <w:rPr>
          <w:rFonts w:asciiTheme="minorHAnsi" w:hAnsiTheme="minorHAnsi" w:cstheme="minorHAnsi"/>
          <w:color w:val="000000"/>
          <w:sz w:val="24"/>
          <w:szCs w:val="24"/>
        </w:rPr>
        <w:t>Covid-19 like symptoms</w:t>
      </w:r>
      <w:r w:rsidRPr="00B11BD8">
        <w:rPr>
          <w:rFonts w:asciiTheme="minorHAnsi" w:hAnsiTheme="minorHAnsi" w:cstheme="minorHAnsi"/>
          <w:sz w:val="24"/>
          <w:szCs w:val="24"/>
        </w:rPr>
        <w:t>.</w:t>
      </w:r>
    </w:p>
    <w:p w14:paraId="30B6198E" w14:textId="77777777" w:rsidR="00B11BD8" w:rsidRPr="00B11BD8" w:rsidRDefault="00B11BD8" w:rsidP="00B11BD8">
      <w:pPr>
        <w:pStyle w:val="ListParagraph"/>
        <w:rPr>
          <w:rFonts w:asciiTheme="minorHAnsi" w:hAnsiTheme="minorHAnsi" w:cstheme="minorHAnsi"/>
          <w:sz w:val="24"/>
          <w:szCs w:val="24"/>
        </w:rPr>
      </w:pPr>
    </w:p>
    <w:p w14:paraId="21A6A271" w14:textId="64AA5D49" w:rsidR="00B11BD8" w:rsidRDefault="00B11BD8" w:rsidP="00B11BD8">
      <w:pPr>
        <w:pStyle w:val="ListParagraph"/>
        <w:numPr>
          <w:ilvl w:val="0"/>
          <w:numId w:val="23"/>
        </w:numPr>
        <w:rPr>
          <w:rFonts w:asciiTheme="minorHAnsi" w:hAnsiTheme="minorHAnsi" w:cstheme="minorHAnsi"/>
          <w:color w:val="000000"/>
          <w:sz w:val="24"/>
          <w:szCs w:val="24"/>
        </w:rPr>
      </w:pPr>
      <w:r w:rsidRPr="00B11BD8">
        <w:rPr>
          <w:rFonts w:asciiTheme="minorHAnsi" w:hAnsiTheme="minorHAnsi" w:cstheme="minorHAnsi"/>
          <w:color w:val="000000"/>
          <w:sz w:val="24"/>
          <w:szCs w:val="24"/>
        </w:rPr>
        <w:t xml:space="preserve">Any staff feeling ill with </w:t>
      </w:r>
      <w:bookmarkStart w:id="3" w:name="_Hlk48327245"/>
      <w:r w:rsidRPr="00B11BD8">
        <w:rPr>
          <w:rFonts w:asciiTheme="minorHAnsi" w:hAnsiTheme="minorHAnsi" w:cstheme="minorHAnsi"/>
          <w:color w:val="000000"/>
          <w:sz w:val="24"/>
          <w:szCs w:val="24"/>
        </w:rPr>
        <w:t>Covid-19 like symptoms</w:t>
      </w:r>
      <w:bookmarkEnd w:id="3"/>
      <w:r w:rsidRPr="00B11BD8">
        <w:rPr>
          <w:rFonts w:asciiTheme="minorHAnsi" w:hAnsiTheme="minorHAnsi" w:cstheme="minorHAnsi"/>
          <w:color w:val="000000"/>
          <w:sz w:val="24"/>
          <w:szCs w:val="24"/>
        </w:rPr>
        <w:t xml:space="preserve"> in transit between regions, upon entry to work, or at work, should report immediately to their Manager. All workers at that work site having contact with ill staff should be treated the same and managed as specified in MoH guidelines.</w:t>
      </w:r>
      <w:r w:rsidRPr="00B11BD8">
        <w:rPr>
          <w:rFonts w:asciiTheme="minorHAnsi" w:hAnsiTheme="minorHAnsi" w:cstheme="minorHAnsi"/>
        </w:rPr>
        <w:t xml:space="preserve"> </w:t>
      </w:r>
      <w:r w:rsidRPr="00B11BD8">
        <w:rPr>
          <w:rFonts w:asciiTheme="minorHAnsi" w:hAnsiTheme="minorHAnsi" w:cstheme="minorHAnsi"/>
          <w:color w:val="000000"/>
          <w:sz w:val="24"/>
          <w:szCs w:val="24"/>
        </w:rPr>
        <w:t>(</w:t>
      </w:r>
      <w:hyperlink r:id="rId13" w:history="1">
        <w:r w:rsidRPr="00B11BD8">
          <w:rPr>
            <w:rStyle w:val="Hyperlink"/>
            <w:rFonts w:asciiTheme="minorHAnsi" w:hAnsiTheme="minorHAnsi" w:cstheme="minorHAnsi"/>
            <w:sz w:val="24"/>
            <w:szCs w:val="24"/>
          </w:rPr>
          <w:t>https://www.health.govt.nz/our-work/diseases-and-conditions/covid-19-novel-coronavirus</w:t>
        </w:r>
      </w:hyperlink>
      <w:r w:rsidRPr="00B11BD8">
        <w:rPr>
          <w:rFonts w:asciiTheme="minorHAnsi" w:hAnsiTheme="minorHAnsi" w:cstheme="minorHAnsi"/>
          <w:color w:val="000000"/>
          <w:sz w:val="24"/>
          <w:szCs w:val="24"/>
        </w:rPr>
        <w:t>)</w:t>
      </w:r>
    </w:p>
    <w:p w14:paraId="2AC1D452" w14:textId="77777777" w:rsidR="00B11BD8" w:rsidRPr="00B11BD8" w:rsidRDefault="00B11BD8" w:rsidP="00B11BD8">
      <w:pPr>
        <w:rPr>
          <w:rFonts w:asciiTheme="minorHAnsi" w:hAnsiTheme="minorHAnsi" w:cstheme="minorHAnsi"/>
          <w:b/>
          <w:bCs/>
          <w:color w:val="000000"/>
          <w:sz w:val="24"/>
          <w:szCs w:val="24"/>
        </w:rPr>
      </w:pPr>
    </w:p>
    <w:p w14:paraId="68FB0E26" w14:textId="77777777" w:rsidR="00B11BD8" w:rsidRPr="00B11BD8" w:rsidRDefault="00B11BD8" w:rsidP="00B11BD8">
      <w:pPr>
        <w:pStyle w:val="Heading1"/>
      </w:pPr>
      <w:bookmarkStart w:id="4" w:name="_Toc48327678"/>
      <w:r w:rsidRPr="00B11BD8">
        <w:t>Physical distancing</w:t>
      </w:r>
      <w:bookmarkEnd w:id="4"/>
    </w:p>
    <w:p w14:paraId="025AC923" w14:textId="0A37107A" w:rsidR="00B11BD8" w:rsidRDefault="00B11BD8" w:rsidP="00B11BD8">
      <w:pPr>
        <w:pStyle w:val="ListParagraph"/>
        <w:numPr>
          <w:ilvl w:val="0"/>
          <w:numId w:val="35"/>
        </w:numPr>
        <w:rPr>
          <w:rFonts w:asciiTheme="minorHAnsi" w:hAnsiTheme="minorHAnsi" w:cstheme="minorHAnsi"/>
          <w:color w:val="000000"/>
          <w:sz w:val="24"/>
          <w:szCs w:val="24"/>
        </w:rPr>
      </w:pPr>
      <w:r w:rsidRPr="00B11BD8">
        <w:rPr>
          <w:rFonts w:asciiTheme="minorHAnsi" w:hAnsiTheme="minorHAnsi" w:cstheme="minorHAnsi"/>
          <w:color w:val="000000"/>
          <w:sz w:val="24"/>
          <w:szCs w:val="24"/>
        </w:rPr>
        <w:t xml:space="preserve">Staff should adhere at all times to the physical distancing requirements of the highest alert level in their journey plan (either in transit, residence or working). The exceptions are if the staff member does not leave a vehicle transiting a region at a higher Alert Level, or is able to work in a region at a higher Alert Level without any interaction with other staff or the public. </w:t>
      </w:r>
    </w:p>
    <w:p w14:paraId="7D7FE15F" w14:textId="77777777" w:rsidR="00B11BD8" w:rsidRPr="00B11BD8" w:rsidRDefault="00B11BD8" w:rsidP="00B11BD8">
      <w:pPr>
        <w:pStyle w:val="ListParagraph"/>
        <w:rPr>
          <w:rFonts w:asciiTheme="minorHAnsi" w:hAnsiTheme="minorHAnsi" w:cstheme="minorHAnsi"/>
          <w:color w:val="000000"/>
          <w:sz w:val="24"/>
          <w:szCs w:val="24"/>
        </w:rPr>
      </w:pPr>
    </w:p>
    <w:p w14:paraId="6FE2E475" w14:textId="77777777" w:rsidR="00B11BD8" w:rsidRPr="00B11BD8" w:rsidRDefault="00B11BD8" w:rsidP="00B11BD8">
      <w:pPr>
        <w:pStyle w:val="ListParagraph"/>
        <w:numPr>
          <w:ilvl w:val="0"/>
          <w:numId w:val="34"/>
        </w:numPr>
        <w:rPr>
          <w:rFonts w:asciiTheme="minorHAnsi" w:hAnsiTheme="minorHAnsi" w:cstheme="minorHAnsi"/>
          <w:color w:val="000000"/>
          <w:sz w:val="24"/>
          <w:szCs w:val="24"/>
        </w:rPr>
      </w:pPr>
      <w:r w:rsidRPr="00B11BD8">
        <w:rPr>
          <w:rFonts w:asciiTheme="minorHAnsi" w:hAnsiTheme="minorHAnsi" w:cstheme="minorHAnsi"/>
          <w:color w:val="000000"/>
          <w:sz w:val="24"/>
          <w:szCs w:val="24"/>
        </w:rPr>
        <w:t>Staff working in primary or food business should adhere to the physical distancing requirements of that site for the highest Alert Level in their journey plan, even if that site is not in a region at that level. Employers should facilitate this.</w:t>
      </w:r>
    </w:p>
    <w:p w14:paraId="6E6344CE" w14:textId="77777777" w:rsidR="00B11BD8" w:rsidRPr="00B11BD8" w:rsidRDefault="00B11BD8" w:rsidP="00B11BD8">
      <w:pPr>
        <w:rPr>
          <w:rFonts w:asciiTheme="minorHAnsi" w:hAnsiTheme="minorHAnsi" w:cstheme="minorHAnsi"/>
          <w:b/>
          <w:bCs/>
          <w:color w:val="000000"/>
          <w:sz w:val="24"/>
          <w:szCs w:val="24"/>
        </w:rPr>
      </w:pPr>
    </w:p>
    <w:p w14:paraId="71537DC2" w14:textId="77777777" w:rsidR="00B11BD8" w:rsidRPr="00B11BD8" w:rsidRDefault="00B11BD8" w:rsidP="00B11BD8">
      <w:pPr>
        <w:pStyle w:val="Heading1"/>
      </w:pPr>
      <w:bookmarkStart w:id="5" w:name="_Toc48327679"/>
      <w:r w:rsidRPr="00B11BD8">
        <w:t>Hygiene</w:t>
      </w:r>
      <w:bookmarkEnd w:id="5"/>
    </w:p>
    <w:p w14:paraId="2B0C5D1C" w14:textId="2DF5FD89" w:rsidR="00B11BD8" w:rsidRDefault="00B11BD8" w:rsidP="00B11BD8">
      <w:pPr>
        <w:pStyle w:val="ListParagraph"/>
        <w:numPr>
          <w:ilvl w:val="0"/>
          <w:numId w:val="33"/>
        </w:numPr>
        <w:rPr>
          <w:rFonts w:asciiTheme="minorHAnsi" w:hAnsiTheme="minorHAnsi" w:cstheme="minorHAnsi"/>
          <w:color w:val="000000"/>
          <w:sz w:val="24"/>
          <w:szCs w:val="24"/>
        </w:rPr>
      </w:pPr>
      <w:r w:rsidRPr="00B11BD8">
        <w:rPr>
          <w:rFonts w:asciiTheme="minorHAnsi" w:hAnsiTheme="minorHAnsi" w:cstheme="minorHAnsi"/>
          <w:color w:val="000000"/>
          <w:sz w:val="24"/>
          <w:szCs w:val="24"/>
        </w:rPr>
        <w:t>Staff should be instructed in correct use of masks. (</w:t>
      </w:r>
      <w:hyperlink r:id="rId14" w:history="1">
        <w:r w:rsidRPr="00B11BD8">
          <w:rPr>
            <w:rStyle w:val="Hyperlink"/>
            <w:rFonts w:asciiTheme="minorHAnsi" w:hAnsiTheme="minorHAnsi" w:cstheme="minorHAnsi"/>
            <w:sz w:val="24"/>
            <w:szCs w:val="24"/>
          </w:rPr>
          <w:t>https://www.health.govt.nz/our-work/diseases-and-conditions/covid-19-novel-coronavirus/covid-19-information-specific-audiences/covid-19-personal-protective-equipment-workers</w:t>
        </w:r>
      </w:hyperlink>
      <w:r w:rsidRPr="00B11BD8">
        <w:rPr>
          <w:rFonts w:asciiTheme="minorHAnsi" w:hAnsiTheme="minorHAnsi" w:cstheme="minorHAnsi"/>
          <w:color w:val="000000"/>
          <w:sz w:val="24"/>
          <w:szCs w:val="24"/>
        </w:rPr>
        <w:t xml:space="preserve">). </w:t>
      </w:r>
    </w:p>
    <w:p w14:paraId="510C4CB5" w14:textId="77777777" w:rsidR="00B11BD8" w:rsidRPr="00B11BD8" w:rsidRDefault="00B11BD8" w:rsidP="00B11BD8">
      <w:pPr>
        <w:pStyle w:val="ListParagraph"/>
        <w:rPr>
          <w:rFonts w:asciiTheme="minorHAnsi" w:hAnsiTheme="minorHAnsi" w:cstheme="minorHAnsi"/>
          <w:color w:val="000000"/>
          <w:sz w:val="24"/>
          <w:szCs w:val="24"/>
        </w:rPr>
      </w:pPr>
    </w:p>
    <w:p w14:paraId="145CC8BA" w14:textId="5FE790B9" w:rsidR="00B11BD8" w:rsidRDefault="00B11BD8" w:rsidP="00B11BD8">
      <w:pPr>
        <w:pStyle w:val="ListParagraph"/>
        <w:numPr>
          <w:ilvl w:val="0"/>
          <w:numId w:val="32"/>
        </w:numPr>
        <w:rPr>
          <w:rFonts w:asciiTheme="minorHAnsi" w:hAnsiTheme="minorHAnsi" w:cstheme="minorHAnsi"/>
          <w:color w:val="000000"/>
          <w:sz w:val="24"/>
          <w:szCs w:val="24"/>
        </w:rPr>
      </w:pPr>
      <w:r w:rsidRPr="00B11BD8">
        <w:rPr>
          <w:rFonts w:asciiTheme="minorHAnsi" w:hAnsiTheme="minorHAnsi" w:cstheme="minorHAnsi"/>
          <w:color w:val="000000"/>
          <w:sz w:val="24"/>
          <w:szCs w:val="24"/>
        </w:rPr>
        <w:t>Staff should be instructed in all aspects of safety hygiene e.g. cover coughs, sneezes with their elbow or use tissues (disposing of any tissues promptly), avoid touching their face unless they have washed their hands; such instruction should be periodically repeated.</w:t>
      </w:r>
    </w:p>
    <w:p w14:paraId="51A7E24C" w14:textId="77777777" w:rsidR="00B11BD8" w:rsidRPr="00B11BD8" w:rsidRDefault="00B11BD8" w:rsidP="00B11BD8">
      <w:pPr>
        <w:pStyle w:val="ListParagraph"/>
        <w:rPr>
          <w:rFonts w:asciiTheme="minorHAnsi" w:hAnsiTheme="minorHAnsi" w:cstheme="minorHAnsi"/>
          <w:color w:val="000000"/>
          <w:sz w:val="24"/>
          <w:szCs w:val="24"/>
        </w:rPr>
      </w:pPr>
    </w:p>
    <w:p w14:paraId="468D3AF9" w14:textId="19CD4C37" w:rsidR="00B11BD8" w:rsidRDefault="00B11BD8" w:rsidP="00B11BD8">
      <w:pPr>
        <w:pStyle w:val="ListParagraph"/>
        <w:numPr>
          <w:ilvl w:val="0"/>
          <w:numId w:val="31"/>
        </w:numPr>
        <w:rPr>
          <w:rFonts w:asciiTheme="minorHAnsi" w:hAnsiTheme="minorHAnsi" w:cstheme="minorHAnsi"/>
          <w:color w:val="000000"/>
          <w:sz w:val="24"/>
          <w:szCs w:val="24"/>
        </w:rPr>
      </w:pPr>
      <w:r w:rsidRPr="00B11BD8">
        <w:rPr>
          <w:rFonts w:asciiTheme="minorHAnsi" w:hAnsiTheme="minorHAnsi" w:cstheme="minorHAnsi"/>
          <w:color w:val="000000"/>
          <w:sz w:val="24"/>
          <w:szCs w:val="24"/>
        </w:rPr>
        <w:t xml:space="preserve">Staff must adhere at all times to the mask wearing of the highest </w:t>
      </w:r>
      <w:r w:rsidRPr="00B11BD8">
        <w:rPr>
          <w:rFonts w:asciiTheme="minorHAnsi" w:hAnsiTheme="minorHAnsi" w:cstheme="minorHAnsi"/>
          <w:sz w:val="24"/>
          <w:szCs w:val="24"/>
        </w:rPr>
        <w:t>Alert Level</w:t>
      </w:r>
      <w:r w:rsidRPr="00B11BD8">
        <w:rPr>
          <w:rFonts w:asciiTheme="minorHAnsi" w:hAnsiTheme="minorHAnsi" w:cstheme="minorHAnsi"/>
          <w:color w:val="000000"/>
          <w:sz w:val="24"/>
          <w:szCs w:val="24"/>
        </w:rPr>
        <w:t xml:space="preserve"> in their journey plan (either in transit, residence or working). The exceptions are if the staff member does not leave a vehicle transiting a region at a higher </w:t>
      </w:r>
      <w:r w:rsidRPr="00B11BD8">
        <w:rPr>
          <w:rFonts w:asciiTheme="minorHAnsi" w:hAnsiTheme="minorHAnsi" w:cstheme="minorHAnsi"/>
          <w:sz w:val="24"/>
          <w:szCs w:val="24"/>
        </w:rPr>
        <w:t>Alert Level</w:t>
      </w:r>
      <w:r w:rsidRPr="00B11BD8">
        <w:rPr>
          <w:rFonts w:asciiTheme="minorHAnsi" w:hAnsiTheme="minorHAnsi" w:cstheme="minorHAnsi"/>
          <w:color w:val="000000"/>
          <w:sz w:val="24"/>
          <w:szCs w:val="24"/>
        </w:rPr>
        <w:t xml:space="preserve"> or is able to work in a region at a higher Alert Level without any interaction with other staff or the public.</w:t>
      </w:r>
    </w:p>
    <w:p w14:paraId="38798A64" w14:textId="77777777" w:rsidR="00B11BD8" w:rsidRPr="00B11BD8" w:rsidRDefault="00B11BD8" w:rsidP="00B11BD8">
      <w:pPr>
        <w:pStyle w:val="ListParagraph"/>
        <w:rPr>
          <w:rFonts w:asciiTheme="minorHAnsi" w:hAnsiTheme="minorHAnsi" w:cstheme="minorHAnsi"/>
          <w:color w:val="000000"/>
          <w:sz w:val="24"/>
          <w:szCs w:val="24"/>
        </w:rPr>
      </w:pPr>
    </w:p>
    <w:p w14:paraId="331C2D29" w14:textId="29BEE8CF" w:rsidR="00B11BD8" w:rsidRDefault="00B11BD8" w:rsidP="00B11BD8">
      <w:pPr>
        <w:pStyle w:val="ListParagraph"/>
        <w:numPr>
          <w:ilvl w:val="0"/>
          <w:numId w:val="30"/>
        </w:numPr>
        <w:rPr>
          <w:rFonts w:asciiTheme="minorHAnsi" w:hAnsiTheme="minorHAnsi" w:cstheme="minorHAnsi"/>
          <w:color w:val="000000"/>
          <w:sz w:val="24"/>
          <w:szCs w:val="24"/>
        </w:rPr>
      </w:pPr>
      <w:r w:rsidRPr="00B11BD8">
        <w:rPr>
          <w:rFonts w:asciiTheme="minorHAnsi" w:hAnsiTheme="minorHAnsi" w:cstheme="minorHAnsi"/>
          <w:color w:val="000000"/>
          <w:sz w:val="24"/>
          <w:szCs w:val="24"/>
        </w:rPr>
        <w:t xml:space="preserve">Staff working in primary or food business should adhere to the mask and other PPE wearing protocol of that site for the highest </w:t>
      </w:r>
      <w:r w:rsidRPr="00B11BD8">
        <w:rPr>
          <w:rFonts w:asciiTheme="minorHAnsi" w:hAnsiTheme="minorHAnsi" w:cstheme="minorHAnsi"/>
          <w:sz w:val="24"/>
          <w:szCs w:val="24"/>
        </w:rPr>
        <w:t>Alert Level</w:t>
      </w:r>
      <w:r w:rsidRPr="00B11BD8">
        <w:rPr>
          <w:rFonts w:asciiTheme="minorHAnsi" w:hAnsiTheme="minorHAnsi" w:cstheme="minorHAnsi"/>
          <w:color w:val="000000"/>
          <w:sz w:val="24"/>
          <w:szCs w:val="24"/>
        </w:rPr>
        <w:t xml:space="preserve"> in their journey plan, even if that site is not in a region at that level. Employers should facilitate this.</w:t>
      </w:r>
    </w:p>
    <w:p w14:paraId="1BF615CF" w14:textId="77777777" w:rsidR="00B11BD8" w:rsidRPr="00B11BD8" w:rsidRDefault="00B11BD8" w:rsidP="00B11BD8">
      <w:pPr>
        <w:pStyle w:val="ListParagraph"/>
        <w:rPr>
          <w:rFonts w:asciiTheme="minorHAnsi" w:hAnsiTheme="minorHAnsi" w:cstheme="minorHAnsi"/>
          <w:color w:val="000000"/>
          <w:sz w:val="24"/>
          <w:szCs w:val="24"/>
        </w:rPr>
      </w:pPr>
    </w:p>
    <w:p w14:paraId="5AFD5B67" w14:textId="3D030046" w:rsidR="00B11BD8" w:rsidRDefault="00B11BD8" w:rsidP="00B11BD8">
      <w:pPr>
        <w:pStyle w:val="ListParagraph"/>
        <w:numPr>
          <w:ilvl w:val="0"/>
          <w:numId w:val="29"/>
        </w:numPr>
        <w:rPr>
          <w:rFonts w:asciiTheme="minorHAnsi" w:hAnsiTheme="minorHAnsi" w:cstheme="minorHAnsi"/>
          <w:color w:val="000000"/>
          <w:sz w:val="24"/>
          <w:szCs w:val="24"/>
        </w:rPr>
      </w:pPr>
      <w:r w:rsidRPr="00B11BD8">
        <w:rPr>
          <w:rFonts w:asciiTheme="minorHAnsi" w:hAnsiTheme="minorHAnsi" w:cstheme="minorHAnsi"/>
          <w:color w:val="000000"/>
          <w:sz w:val="24"/>
          <w:szCs w:val="24"/>
        </w:rPr>
        <w:t>Mask wearing is not necessary in single occupancy vehicles.</w:t>
      </w:r>
    </w:p>
    <w:p w14:paraId="372E4F2D" w14:textId="77777777" w:rsidR="00B11BD8" w:rsidRPr="00B11BD8" w:rsidRDefault="00B11BD8" w:rsidP="00B11BD8">
      <w:pPr>
        <w:pStyle w:val="ListParagraph"/>
        <w:rPr>
          <w:rFonts w:asciiTheme="minorHAnsi" w:hAnsiTheme="minorHAnsi" w:cstheme="minorHAnsi"/>
          <w:color w:val="000000"/>
          <w:sz w:val="24"/>
          <w:szCs w:val="24"/>
        </w:rPr>
      </w:pPr>
    </w:p>
    <w:p w14:paraId="44A872A2" w14:textId="77777777" w:rsidR="00B11BD8" w:rsidRPr="00B11BD8" w:rsidRDefault="00B11BD8" w:rsidP="00B11BD8">
      <w:pPr>
        <w:pStyle w:val="ListParagraph"/>
        <w:numPr>
          <w:ilvl w:val="0"/>
          <w:numId w:val="28"/>
        </w:numPr>
        <w:rPr>
          <w:rFonts w:asciiTheme="minorHAnsi" w:hAnsiTheme="minorHAnsi" w:cstheme="minorHAnsi"/>
          <w:color w:val="000000"/>
          <w:sz w:val="24"/>
          <w:szCs w:val="24"/>
        </w:rPr>
      </w:pPr>
      <w:r w:rsidRPr="00B11BD8">
        <w:rPr>
          <w:rFonts w:asciiTheme="minorHAnsi" w:hAnsiTheme="minorHAnsi" w:cstheme="minorHAnsi"/>
          <w:color w:val="000000"/>
          <w:sz w:val="24"/>
          <w:szCs w:val="24"/>
        </w:rPr>
        <w:t>Pool vehicles should be issued with cleaning wipes and sanitiser. Staff using a pool vehicle should sanitise their hands before driving and wipe down driving surfaces with a cleaning wipe at the end of the journey.</w:t>
      </w:r>
    </w:p>
    <w:p w14:paraId="4B3A2C35" w14:textId="77777777" w:rsidR="00B11BD8" w:rsidRPr="00B11BD8" w:rsidRDefault="00B11BD8" w:rsidP="00B11BD8">
      <w:pPr>
        <w:pStyle w:val="Heading1"/>
      </w:pPr>
      <w:bookmarkStart w:id="6" w:name="_Toc48327680"/>
      <w:r w:rsidRPr="00B11BD8">
        <w:lastRenderedPageBreak/>
        <w:t>Workplace bubbles</w:t>
      </w:r>
      <w:bookmarkEnd w:id="6"/>
    </w:p>
    <w:p w14:paraId="11BECC44" w14:textId="77777777" w:rsidR="00B11BD8" w:rsidRPr="00B11BD8" w:rsidRDefault="00B11BD8" w:rsidP="00B11BD8">
      <w:pPr>
        <w:pStyle w:val="ListParagraph"/>
        <w:numPr>
          <w:ilvl w:val="0"/>
          <w:numId w:val="27"/>
        </w:numPr>
        <w:rPr>
          <w:rFonts w:asciiTheme="minorHAnsi" w:hAnsiTheme="minorHAnsi" w:cstheme="minorHAnsi"/>
          <w:sz w:val="24"/>
          <w:szCs w:val="24"/>
        </w:rPr>
      </w:pPr>
      <w:r w:rsidRPr="00B11BD8">
        <w:rPr>
          <w:rFonts w:asciiTheme="minorHAnsi" w:hAnsiTheme="minorHAnsi" w:cstheme="minorHAnsi"/>
          <w:sz w:val="24"/>
          <w:szCs w:val="24"/>
        </w:rPr>
        <w:t>Where possible staff transiting between different Alert Level regions should be grouped into workplace bubbles to limit the interaction with staff working and residing in either the higher or lower Alert Level.</w:t>
      </w:r>
    </w:p>
    <w:p w14:paraId="5FAF0C77" w14:textId="77777777" w:rsidR="00B11BD8" w:rsidRPr="00B11BD8" w:rsidRDefault="00B11BD8" w:rsidP="00B11BD8">
      <w:pPr>
        <w:rPr>
          <w:rFonts w:asciiTheme="minorHAnsi" w:hAnsiTheme="minorHAnsi" w:cstheme="minorHAnsi"/>
          <w:color w:val="000000"/>
          <w:sz w:val="24"/>
          <w:szCs w:val="24"/>
        </w:rPr>
      </w:pPr>
    </w:p>
    <w:p w14:paraId="597E212C" w14:textId="77777777" w:rsidR="00B11BD8" w:rsidRPr="00B11BD8" w:rsidRDefault="00B11BD8" w:rsidP="00B11BD8">
      <w:pPr>
        <w:pStyle w:val="Heading1"/>
      </w:pPr>
      <w:bookmarkStart w:id="7" w:name="_Toc48327681"/>
      <w:r w:rsidRPr="00B11BD8">
        <w:t>Other requirements</w:t>
      </w:r>
      <w:bookmarkEnd w:id="7"/>
    </w:p>
    <w:p w14:paraId="6DD64434" w14:textId="0A21F74D" w:rsidR="006D0786" w:rsidRDefault="002C3527" w:rsidP="006D0786">
      <w:pPr>
        <w:pStyle w:val="NormalWeb"/>
        <w:numPr>
          <w:ilvl w:val="0"/>
          <w:numId w:val="26"/>
        </w:numPr>
        <w:spacing w:after="0" w:afterAutospacing="0"/>
        <w:rPr>
          <w:rFonts w:asciiTheme="minorHAnsi" w:hAnsiTheme="minorHAnsi" w:cstheme="minorHAnsi"/>
          <w:color w:val="000000"/>
        </w:rPr>
      </w:pPr>
      <w:r w:rsidRPr="006D0786">
        <w:rPr>
          <w:rFonts w:asciiTheme="minorHAnsi" w:hAnsiTheme="minorHAnsi" w:cstheme="minorHAnsi"/>
          <w:color w:val="000000"/>
        </w:rPr>
        <w:t>Staff working at or visiting multiple premises should ensure they are aware of and follow the safety plan or protocol in operation at all sites.</w:t>
      </w:r>
    </w:p>
    <w:p w14:paraId="5418ECC2" w14:textId="77777777" w:rsidR="006D0786" w:rsidRPr="006D0786" w:rsidRDefault="006D0786" w:rsidP="006D0786">
      <w:pPr>
        <w:pStyle w:val="NormalWeb"/>
        <w:spacing w:before="0" w:beforeAutospacing="0" w:after="0" w:afterAutospacing="0"/>
        <w:ind w:left="360"/>
        <w:rPr>
          <w:rFonts w:asciiTheme="minorHAnsi" w:hAnsiTheme="minorHAnsi" w:cstheme="minorHAnsi"/>
          <w:color w:val="000000"/>
        </w:rPr>
      </w:pPr>
    </w:p>
    <w:p w14:paraId="56CB7D0F" w14:textId="0E7B2A46" w:rsidR="00B11BD8" w:rsidRPr="00B11BD8" w:rsidRDefault="00B11BD8" w:rsidP="006D0786">
      <w:pPr>
        <w:pStyle w:val="NormalWeb"/>
        <w:numPr>
          <w:ilvl w:val="0"/>
          <w:numId w:val="26"/>
        </w:numPr>
        <w:spacing w:before="0" w:beforeAutospacing="0"/>
        <w:rPr>
          <w:rFonts w:asciiTheme="minorHAnsi" w:hAnsiTheme="minorHAnsi" w:cstheme="minorHAnsi"/>
          <w:color w:val="000000"/>
        </w:rPr>
      </w:pPr>
      <w:r w:rsidRPr="00B11BD8">
        <w:rPr>
          <w:rFonts w:asciiTheme="minorHAnsi" w:hAnsiTheme="minorHAnsi" w:cstheme="minorHAnsi"/>
          <w:color w:val="000000"/>
        </w:rPr>
        <w:t>All premises should apply for and display the NZ COVID Tracer QR code posters to ensure staff can record their visits.</w:t>
      </w:r>
    </w:p>
    <w:p w14:paraId="57898DC0" w14:textId="77777777" w:rsidR="00B11BD8" w:rsidRPr="00B11BD8" w:rsidRDefault="00B11BD8" w:rsidP="00B11BD8">
      <w:pPr>
        <w:pStyle w:val="NormalWeb"/>
        <w:numPr>
          <w:ilvl w:val="0"/>
          <w:numId w:val="25"/>
        </w:numPr>
        <w:rPr>
          <w:rFonts w:asciiTheme="minorHAnsi" w:hAnsiTheme="minorHAnsi" w:cstheme="minorHAnsi"/>
          <w:color w:val="000000"/>
        </w:rPr>
      </w:pPr>
      <w:r w:rsidRPr="00B11BD8">
        <w:rPr>
          <w:rFonts w:asciiTheme="minorHAnsi" w:hAnsiTheme="minorHAnsi" w:cstheme="minorHAnsi"/>
          <w:color w:val="000000"/>
        </w:rPr>
        <w:t>All staff should be encouraged to download and register on the NZ COVID Tracer app and maintain a digital diary of the locations they visit.</w:t>
      </w:r>
    </w:p>
    <w:p w14:paraId="530FEEC4" w14:textId="7FE12010" w:rsidR="00B11BD8" w:rsidRDefault="00B11BD8" w:rsidP="00B11BD8">
      <w:pPr>
        <w:pStyle w:val="ListParagraph"/>
        <w:numPr>
          <w:ilvl w:val="0"/>
          <w:numId w:val="24"/>
        </w:numPr>
        <w:rPr>
          <w:rFonts w:asciiTheme="minorHAnsi" w:hAnsiTheme="minorHAnsi" w:cstheme="minorHAnsi"/>
          <w:sz w:val="24"/>
          <w:szCs w:val="24"/>
        </w:rPr>
      </w:pPr>
      <w:r w:rsidRPr="00B11BD8">
        <w:rPr>
          <w:rFonts w:asciiTheme="minorHAnsi" w:hAnsiTheme="minorHAnsi" w:cstheme="minorHAnsi"/>
          <w:sz w:val="24"/>
          <w:szCs w:val="24"/>
        </w:rPr>
        <w:t>Staff should follow all directions given at checkpoints between regions at different Alert Levels.</w:t>
      </w:r>
    </w:p>
    <w:p w14:paraId="7A9809C2" w14:textId="77777777" w:rsidR="00B11BD8" w:rsidRPr="00B11BD8" w:rsidRDefault="00B11BD8" w:rsidP="00B11BD8">
      <w:pPr>
        <w:pStyle w:val="ListParagraph"/>
        <w:rPr>
          <w:rFonts w:asciiTheme="minorHAnsi" w:hAnsiTheme="minorHAnsi" w:cstheme="minorHAnsi"/>
          <w:sz w:val="24"/>
          <w:szCs w:val="24"/>
        </w:rPr>
      </w:pPr>
    </w:p>
    <w:p w14:paraId="354674C6" w14:textId="77777777" w:rsidR="00B11BD8" w:rsidRPr="00B11BD8" w:rsidRDefault="00B11BD8" w:rsidP="00B11BD8">
      <w:pPr>
        <w:pStyle w:val="ListParagraph"/>
        <w:numPr>
          <w:ilvl w:val="0"/>
          <w:numId w:val="23"/>
        </w:numPr>
        <w:rPr>
          <w:rFonts w:asciiTheme="minorHAnsi" w:hAnsiTheme="minorHAnsi" w:cstheme="minorHAnsi"/>
          <w:color w:val="000000"/>
          <w:sz w:val="24"/>
          <w:szCs w:val="24"/>
        </w:rPr>
      </w:pPr>
      <w:r w:rsidRPr="00B11BD8">
        <w:rPr>
          <w:rFonts w:asciiTheme="minorHAnsi" w:hAnsiTheme="minorHAnsi" w:cstheme="minorHAnsi"/>
          <w:color w:val="000000"/>
          <w:sz w:val="24"/>
          <w:szCs w:val="24"/>
        </w:rPr>
        <w:t xml:space="preserve">Staff must carry essential worker identification for transiting into a higher Alert Level region (3 and 4) and at all times of their movement in a higher </w:t>
      </w:r>
      <w:r w:rsidRPr="00B11BD8">
        <w:rPr>
          <w:rFonts w:asciiTheme="minorHAnsi" w:hAnsiTheme="minorHAnsi" w:cstheme="minorHAnsi"/>
          <w:sz w:val="24"/>
          <w:szCs w:val="24"/>
        </w:rPr>
        <w:t>Alert Level</w:t>
      </w:r>
      <w:r w:rsidRPr="00B11BD8">
        <w:rPr>
          <w:rFonts w:asciiTheme="minorHAnsi" w:hAnsiTheme="minorHAnsi" w:cstheme="minorHAnsi"/>
          <w:color w:val="000000"/>
          <w:sz w:val="24"/>
          <w:szCs w:val="24"/>
        </w:rPr>
        <w:t xml:space="preserve"> region.</w:t>
      </w:r>
    </w:p>
    <w:p w14:paraId="3DA9C710" w14:textId="77777777" w:rsidR="00B11BD8" w:rsidRPr="00B11BD8" w:rsidRDefault="00B11BD8" w:rsidP="00B11BD8">
      <w:pPr>
        <w:rPr>
          <w:rFonts w:asciiTheme="minorHAnsi" w:hAnsiTheme="minorHAnsi" w:cstheme="minorHAnsi"/>
          <w:sz w:val="24"/>
          <w:szCs w:val="24"/>
        </w:rPr>
      </w:pPr>
    </w:p>
    <w:p w14:paraId="2547C440" w14:textId="461B31FD" w:rsidR="00B11BD8" w:rsidRDefault="00B11BD8" w:rsidP="00B11BD8">
      <w:pPr>
        <w:pStyle w:val="Heading1"/>
      </w:pPr>
      <w:bookmarkStart w:id="8" w:name="_Toc48327682"/>
      <w:r w:rsidRPr="00B11BD8">
        <w:t>Further information</w:t>
      </w:r>
      <w:bookmarkEnd w:id="8"/>
    </w:p>
    <w:p w14:paraId="1C598D4E" w14:textId="77777777" w:rsidR="00B11BD8" w:rsidRPr="00B11BD8" w:rsidRDefault="00B11BD8" w:rsidP="00B11BD8"/>
    <w:p w14:paraId="4D408611" w14:textId="77777777" w:rsidR="00B11BD8" w:rsidRPr="00B11BD8" w:rsidRDefault="00B11BD8" w:rsidP="00B11BD8">
      <w:pPr>
        <w:pStyle w:val="ListParagraph"/>
        <w:numPr>
          <w:ilvl w:val="0"/>
          <w:numId w:val="23"/>
        </w:numPr>
        <w:rPr>
          <w:rFonts w:asciiTheme="minorHAnsi" w:hAnsiTheme="minorHAnsi" w:cstheme="minorHAnsi"/>
          <w:sz w:val="24"/>
          <w:szCs w:val="24"/>
        </w:rPr>
      </w:pPr>
      <w:r w:rsidRPr="00B11BD8">
        <w:rPr>
          <w:rFonts w:asciiTheme="minorHAnsi" w:hAnsiTheme="minorHAnsi" w:cstheme="minorHAnsi"/>
          <w:sz w:val="24"/>
          <w:szCs w:val="24"/>
        </w:rPr>
        <w:t xml:space="preserve">MPI guidance for meat, poultry and seafood processing at Alert Level 3: </w:t>
      </w:r>
      <w:hyperlink r:id="rId15" w:history="1">
        <w:r w:rsidRPr="00B11BD8">
          <w:rPr>
            <w:rStyle w:val="Hyperlink"/>
            <w:rFonts w:asciiTheme="minorHAnsi" w:hAnsiTheme="minorHAnsi" w:cstheme="minorHAnsi"/>
            <w:sz w:val="24"/>
            <w:szCs w:val="24"/>
          </w:rPr>
          <w:t>https://mpi.govt.nz/dmsdocument/41601</w:t>
        </w:r>
      </w:hyperlink>
    </w:p>
    <w:p w14:paraId="2DA40A0C" w14:textId="77777777" w:rsidR="00B11BD8" w:rsidRDefault="00B11BD8" w:rsidP="00B11BD8">
      <w:pPr>
        <w:pStyle w:val="ListParagraph"/>
        <w:numPr>
          <w:ilvl w:val="0"/>
          <w:numId w:val="23"/>
        </w:numPr>
        <w:rPr>
          <w:rFonts w:asciiTheme="minorHAnsi" w:hAnsiTheme="minorHAnsi" w:cstheme="minorHAnsi"/>
          <w:sz w:val="24"/>
          <w:szCs w:val="24"/>
        </w:rPr>
      </w:pPr>
      <w:r w:rsidRPr="00B11BD8">
        <w:rPr>
          <w:rFonts w:asciiTheme="minorHAnsi" w:hAnsiTheme="minorHAnsi" w:cstheme="minorHAnsi"/>
          <w:sz w:val="24"/>
          <w:szCs w:val="24"/>
        </w:rPr>
        <w:t xml:space="preserve">MPI general guidance at Alert Level 3: </w:t>
      </w:r>
    </w:p>
    <w:p w14:paraId="3F642A92" w14:textId="035DFC86" w:rsidR="00B11BD8" w:rsidRPr="00B11BD8" w:rsidRDefault="00B11BD8" w:rsidP="00B11BD8">
      <w:pPr>
        <w:pStyle w:val="ListParagraph"/>
        <w:rPr>
          <w:rFonts w:asciiTheme="minorHAnsi" w:hAnsiTheme="minorHAnsi" w:cstheme="minorHAnsi"/>
          <w:sz w:val="24"/>
          <w:szCs w:val="24"/>
        </w:rPr>
      </w:pPr>
      <w:r w:rsidRPr="00B11BD8">
        <w:rPr>
          <w:rFonts w:asciiTheme="minorHAnsi" w:hAnsiTheme="minorHAnsi" w:cstheme="minorHAnsi"/>
          <w:sz w:val="24"/>
          <w:szCs w:val="24"/>
        </w:rPr>
        <w:t xml:space="preserve"> </w:t>
      </w:r>
      <w:hyperlink r:id="rId16" w:history="1">
        <w:r w:rsidRPr="00B11BD8">
          <w:rPr>
            <w:rStyle w:val="Hyperlink"/>
            <w:rFonts w:asciiTheme="minorHAnsi" w:hAnsiTheme="minorHAnsi" w:cstheme="minorHAnsi"/>
            <w:sz w:val="24"/>
            <w:szCs w:val="24"/>
          </w:rPr>
          <w:t>https://mpi.govt.nz/dmsdocument/41598</w:t>
        </w:r>
      </w:hyperlink>
    </w:p>
    <w:p w14:paraId="6300858C" w14:textId="77777777" w:rsidR="00B11BD8" w:rsidRDefault="00B11BD8" w:rsidP="00B11BD8">
      <w:pPr>
        <w:pStyle w:val="ListParagraph"/>
        <w:numPr>
          <w:ilvl w:val="0"/>
          <w:numId w:val="23"/>
        </w:numPr>
        <w:rPr>
          <w:rFonts w:asciiTheme="minorHAnsi" w:hAnsiTheme="minorHAnsi" w:cstheme="minorHAnsi"/>
          <w:sz w:val="24"/>
          <w:szCs w:val="24"/>
        </w:rPr>
      </w:pPr>
      <w:r w:rsidRPr="00B11BD8">
        <w:rPr>
          <w:rFonts w:asciiTheme="minorHAnsi" w:hAnsiTheme="minorHAnsi" w:cstheme="minorHAnsi"/>
          <w:sz w:val="24"/>
          <w:szCs w:val="24"/>
        </w:rPr>
        <w:t xml:space="preserve">MPI general guidance at Alert Level 2: </w:t>
      </w:r>
    </w:p>
    <w:p w14:paraId="00C1E834" w14:textId="1DC47051" w:rsidR="00B11BD8" w:rsidRPr="00B11BD8" w:rsidRDefault="00F0518C" w:rsidP="00B11BD8">
      <w:pPr>
        <w:pStyle w:val="ListParagraph"/>
        <w:rPr>
          <w:rFonts w:asciiTheme="minorHAnsi" w:hAnsiTheme="minorHAnsi" w:cstheme="minorHAnsi"/>
          <w:sz w:val="24"/>
          <w:szCs w:val="24"/>
        </w:rPr>
      </w:pPr>
      <w:hyperlink r:id="rId17" w:history="1">
        <w:r w:rsidR="00B11BD8" w:rsidRPr="009E2C1E">
          <w:rPr>
            <w:rStyle w:val="Hyperlink"/>
            <w:rFonts w:asciiTheme="minorHAnsi" w:hAnsiTheme="minorHAnsi" w:cstheme="minorHAnsi"/>
            <w:sz w:val="24"/>
            <w:szCs w:val="24"/>
          </w:rPr>
          <w:t>https://mpi.govt.nz/dmsdocument/41604</w:t>
        </w:r>
      </w:hyperlink>
    </w:p>
    <w:p w14:paraId="1894A137" w14:textId="77777777" w:rsidR="00B11BD8" w:rsidRDefault="00B11BD8" w:rsidP="00B11BD8">
      <w:pPr>
        <w:rPr>
          <w:rFonts w:asciiTheme="minorHAnsi" w:hAnsiTheme="minorHAnsi" w:cstheme="minorHAnsi"/>
          <w:sz w:val="24"/>
          <w:szCs w:val="24"/>
        </w:rPr>
      </w:pPr>
    </w:p>
    <w:p w14:paraId="3409906F" w14:textId="77777777" w:rsidR="00B11BD8" w:rsidRDefault="00B11BD8" w:rsidP="00B11BD8">
      <w:pPr>
        <w:rPr>
          <w:rFonts w:asciiTheme="minorHAnsi" w:hAnsiTheme="minorHAnsi" w:cstheme="minorHAnsi"/>
          <w:sz w:val="24"/>
          <w:szCs w:val="24"/>
        </w:rPr>
      </w:pPr>
      <w:r w:rsidRPr="00B11BD8">
        <w:rPr>
          <w:rFonts w:asciiTheme="minorHAnsi" w:hAnsiTheme="minorHAnsi" w:cstheme="minorHAnsi"/>
          <w:sz w:val="24"/>
          <w:szCs w:val="24"/>
        </w:rPr>
        <w:t xml:space="preserve">Further guidelines for staff travelling to and from a workplace are provided by the Ministry of Transport and MBIE. Guidance for these areas can be found here. </w:t>
      </w:r>
    </w:p>
    <w:p w14:paraId="312E2B7B" w14:textId="77777777" w:rsidR="00B11BD8" w:rsidRDefault="00B11BD8" w:rsidP="00B11BD8">
      <w:pPr>
        <w:rPr>
          <w:rFonts w:asciiTheme="minorHAnsi" w:hAnsiTheme="minorHAnsi" w:cstheme="minorHAnsi"/>
          <w:sz w:val="24"/>
          <w:szCs w:val="24"/>
        </w:rPr>
      </w:pPr>
    </w:p>
    <w:p w14:paraId="29F5B91B" w14:textId="16EBF62D" w:rsidR="00B11BD8" w:rsidRPr="00B11BD8" w:rsidRDefault="00F0518C" w:rsidP="00B11BD8">
      <w:pPr>
        <w:rPr>
          <w:rFonts w:asciiTheme="minorHAnsi" w:hAnsiTheme="minorHAnsi" w:cstheme="minorHAnsi"/>
          <w:sz w:val="24"/>
          <w:szCs w:val="24"/>
        </w:rPr>
      </w:pPr>
      <w:hyperlink r:id="rId18" w:history="1">
        <w:r w:rsidR="00B11BD8" w:rsidRPr="009E2C1E">
          <w:rPr>
            <w:rStyle w:val="Hyperlink"/>
            <w:rFonts w:asciiTheme="minorHAnsi" w:hAnsiTheme="minorHAnsi" w:cstheme="minorHAnsi"/>
            <w:sz w:val="24"/>
            <w:szCs w:val="24"/>
          </w:rPr>
          <w:t>https://www.transport.govt.nz/about/covid-19/transport-and-travel-by-alert-level/</w:t>
        </w:r>
      </w:hyperlink>
    </w:p>
    <w:p w14:paraId="52CB0CB6" w14:textId="77777777" w:rsidR="00B11BD8" w:rsidRPr="00B11BD8" w:rsidRDefault="00F0518C" w:rsidP="00B11BD8">
      <w:pPr>
        <w:rPr>
          <w:rFonts w:asciiTheme="minorHAnsi" w:hAnsiTheme="minorHAnsi" w:cstheme="minorHAnsi"/>
          <w:sz w:val="24"/>
          <w:szCs w:val="24"/>
        </w:rPr>
      </w:pPr>
      <w:hyperlink r:id="rId19" w:history="1">
        <w:r w:rsidR="00B11BD8" w:rsidRPr="00B11BD8">
          <w:rPr>
            <w:rStyle w:val="Hyperlink"/>
            <w:rFonts w:asciiTheme="minorHAnsi" w:hAnsiTheme="minorHAnsi" w:cstheme="minorHAnsi"/>
            <w:sz w:val="24"/>
            <w:szCs w:val="24"/>
          </w:rPr>
          <w:t>https://covid19.govt.nz/covid-19/</w:t>
        </w:r>
      </w:hyperlink>
    </w:p>
    <w:p w14:paraId="52B38788" w14:textId="77777777" w:rsidR="00B11BD8" w:rsidRPr="00B11BD8" w:rsidRDefault="00B11BD8" w:rsidP="00B11BD8">
      <w:pPr>
        <w:rPr>
          <w:rFonts w:asciiTheme="minorHAnsi" w:hAnsiTheme="minorHAnsi" w:cstheme="minorHAnsi"/>
          <w:sz w:val="24"/>
          <w:szCs w:val="24"/>
        </w:rPr>
      </w:pPr>
    </w:p>
    <w:p w14:paraId="1E337E8C" w14:textId="77777777" w:rsidR="001E3D45" w:rsidRPr="00B11BD8" w:rsidRDefault="001E3D45" w:rsidP="00B11BD8">
      <w:pPr>
        <w:spacing w:after="120"/>
        <w:rPr>
          <w:rFonts w:asciiTheme="minorHAnsi" w:hAnsiTheme="minorHAnsi" w:cstheme="minorHAnsi"/>
          <w:sz w:val="24"/>
          <w:szCs w:val="24"/>
        </w:rPr>
      </w:pPr>
    </w:p>
    <w:sectPr w:rsidR="001E3D45" w:rsidRPr="00B11BD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3744" w14:textId="77777777" w:rsidR="00F0518C" w:rsidRDefault="00F0518C" w:rsidP="009579A6">
      <w:r>
        <w:separator/>
      </w:r>
    </w:p>
  </w:endnote>
  <w:endnote w:type="continuationSeparator" w:id="0">
    <w:p w14:paraId="5D827B5D" w14:textId="77777777" w:rsidR="00F0518C" w:rsidRDefault="00F0518C" w:rsidP="009579A6">
      <w:r>
        <w:continuationSeparator/>
      </w:r>
    </w:p>
  </w:endnote>
  <w:endnote w:type="continuationNotice" w:id="1">
    <w:p w14:paraId="725C2AC7" w14:textId="77777777" w:rsidR="00F0518C" w:rsidRDefault="00F05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497052"/>
      <w:docPartObj>
        <w:docPartGallery w:val="Page Numbers (Bottom of Page)"/>
        <w:docPartUnique/>
      </w:docPartObj>
    </w:sdtPr>
    <w:sdtEndPr>
      <w:rPr>
        <w:noProof/>
      </w:rPr>
    </w:sdtEndPr>
    <w:sdtContent>
      <w:p w14:paraId="4DB83B56" w14:textId="2AC3095D" w:rsidR="00BD2209" w:rsidRDefault="00BD2209" w:rsidP="00703B3F">
        <w:pPr>
          <w:pStyle w:val="Footer"/>
          <w:jc w:val="center"/>
        </w:pPr>
        <w:r>
          <w:t>1</w:t>
        </w:r>
        <w:r w:rsidR="00B11BD8">
          <w:t>4</w:t>
        </w:r>
        <w:r>
          <w:t xml:space="preserve"> August</w:t>
        </w:r>
        <w:r>
          <w:rPr>
            <w:noProof/>
          </w:rPr>
          <w:t xml:space="preserve"> 2020</w:t>
        </w:r>
        <w:r>
          <w:t xml:space="preserve"> </w:t>
        </w:r>
        <w:r>
          <w:tab/>
        </w:r>
        <w:r>
          <w:tab/>
        </w: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BC1EF" w14:textId="77777777" w:rsidR="00F0518C" w:rsidRDefault="00F0518C" w:rsidP="009579A6">
      <w:r>
        <w:separator/>
      </w:r>
    </w:p>
  </w:footnote>
  <w:footnote w:type="continuationSeparator" w:id="0">
    <w:p w14:paraId="0A6F4DD7" w14:textId="77777777" w:rsidR="00F0518C" w:rsidRDefault="00F0518C" w:rsidP="009579A6">
      <w:r>
        <w:continuationSeparator/>
      </w:r>
    </w:p>
  </w:footnote>
  <w:footnote w:type="continuationNotice" w:id="1">
    <w:p w14:paraId="780E3D37" w14:textId="77777777" w:rsidR="00F0518C" w:rsidRDefault="00F051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462A"/>
    <w:multiLevelType w:val="hybridMultilevel"/>
    <w:tmpl w:val="A20C3352"/>
    <w:lvl w:ilvl="0" w:tplc="F4D8BF48">
      <w:start w:val="1"/>
      <w:numFmt w:val="upperLetter"/>
      <w:lvlText w:val="%1."/>
      <w:lvlJc w:val="left"/>
      <w:pPr>
        <w:ind w:left="720" w:hanging="360"/>
      </w:pPr>
      <w:rPr>
        <w:rFonts w:hint="default"/>
        <w:b/>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11B6C12"/>
    <w:multiLevelType w:val="multilevel"/>
    <w:tmpl w:val="708AF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6A75CB"/>
    <w:multiLevelType w:val="hybridMultilevel"/>
    <w:tmpl w:val="872AF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AD5A89"/>
    <w:multiLevelType w:val="hybridMultilevel"/>
    <w:tmpl w:val="FD068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51029B"/>
    <w:multiLevelType w:val="hybridMultilevel"/>
    <w:tmpl w:val="9C10B762"/>
    <w:lvl w:ilvl="0" w:tplc="4DEE0106">
      <w:numFmt w:val="bullet"/>
      <w:lvlText w:val="-"/>
      <w:lvlJc w:val="left"/>
      <w:pPr>
        <w:ind w:left="2368" w:hanging="360"/>
      </w:pPr>
      <w:rPr>
        <w:rFonts w:ascii="Calibri" w:eastAsiaTheme="minorHAnsi" w:hAnsi="Calibri" w:cs="Calibri" w:hint="default"/>
      </w:rPr>
    </w:lvl>
    <w:lvl w:ilvl="1" w:tplc="14090003" w:tentative="1">
      <w:start w:val="1"/>
      <w:numFmt w:val="bullet"/>
      <w:lvlText w:val="o"/>
      <w:lvlJc w:val="left"/>
      <w:pPr>
        <w:ind w:left="3088" w:hanging="360"/>
      </w:pPr>
      <w:rPr>
        <w:rFonts w:ascii="Courier New" w:hAnsi="Courier New" w:cs="Courier New" w:hint="default"/>
      </w:rPr>
    </w:lvl>
    <w:lvl w:ilvl="2" w:tplc="14090005" w:tentative="1">
      <w:start w:val="1"/>
      <w:numFmt w:val="bullet"/>
      <w:lvlText w:val=""/>
      <w:lvlJc w:val="left"/>
      <w:pPr>
        <w:ind w:left="3808" w:hanging="360"/>
      </w:pPr>
      <w:rPr>
        <w:rFonts w:ascii="Wingdings" w:hAnsi="Wingdings" w:hint="default"/>
      </w:rPr>
    </w:lvl>
    <w:lvl w:ilvl="3" w:tplc="14090001" w:tentative="1">
      <w:start w:val="1"/>
      <w:numFmt w:val="bullet"/>
      <w:lvlText w:val=""/>
      <w:lvlJc w:val="left"/>
      <w:pPr>
        <w:ind w:left="4528" w:hanging="360"/>
      </w:pPr>
      <w:rPr>
        <w:rFonts w:ascii="Symbol" w:hAnsi="Symbol" w:hint="default"/>
      </w:rPr>
    </w:lvl>
    <w:lvl w:ilvl="4" w:tplc="14090003" w:tentative="1">
      <w:start w:val="1"/>
      <w:numFmt w:val="bullet"/>
      <w:lvlText w:val="o"/>
      <w:lvlJc w:val="left"/>
      <w:pPr>
        <w:ind w:left="5248" w:hanging="360"/>
      </w:pPr>
      <w:rPr>
        <w:rFonts w:ascii="Courier New" w:hAnsi="Courier New" w:cs="Courier New" w:hint="default"/>
      </w:rPr>
    </w:lvl>
    <w:lvl w:ilvl="5" w:tplc="14090005" w:tentative="1">
      <w:start w:val="1"/>
      <w:numFmt w:val="bullet"/>
      <w:lvlText w:val=""/>
      <w:lvlJc w:val="left"/>
      <w:pPr>
        <w:ind w:left="5968" w:hanging="360"/>
      </w:pPr>
      <w:rPr>
        <w:rFonts w:ascii="Wingdings" w:hAnsi="Wingdings" w:hint="default"/>
      </w:rPr>
    </w:lvl>
    <w:lvl w:ilvl="6" w:tplc="14090001" w:tentative="1">
      <w:start w:val="1"/>
      <w:numFmt w:val="bullet"/>
      <w:lvlText w:val=""/>
      <w:lvlJc w:val="left"/>
      <w:pPr>
        <w:ind w:left="6688" w:hanging="360"/>
      </w:pPr>
      <w:rPr>
        <w:rFonts w:ascii="Symbol" w:hAnsi="Symbol" w:hint="default"/>
      </w:rPr>
    </w:lvl>
    <w:lvl w:ilvl="7" w:tplc="14090003" w:tentative="1">
      <w:start w:val="1"/>
      <w:numFmt w:val="bullet"/>
      <w:lvlText w:val="o"/>
      <w:lvlJc w:val="left"/>
      <w:pPr>
        <w:ind w:left="7408" w:hanging="360"/>
      </w:pPr>
      <w:rPr>
        <w:rFonts w:ascii="Courier New" w:hAnsi="Courier New" w:cs="Courier New" w:hint="default"/>
      </w:rPr>
    </w:lvl>
    <w:lvl w:ilvl="8" w:tplc="14090005" w:tentative="1">
      <w:start w:val="1"/>
      <w:numFmt w:val="bullet"/>
      <w:lvlText w:val=""/>
      <w:lvlJc w:val="left"/>
      <w:pPr>
        <w:ind w:left="8128" w:hanging="360"/>
      </w:pPr>
      <w:rPr>
        <w:rFonts w:ascii="Wingdings" w:hAnsi="Wingdings" w:hint="default"/>
      </w:rPr>
    </w:lvl>
  </w:abstractNum>
  <w:abstractNum w:abstractNumId="5" w15:restartNumberingAfterBreak="0">
    <w:nsid w:val="21E90E56"/>
    <w:multiLevelType w:val="hybridMultilevel"/>
    <w:tmpl w:val="592A3A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644F69"/>
    <w:multiLevelType w:val="hybridMultilevel"/>
    <w:tmpl w:val="8F58BA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623910"/>
    <w:multiLevelType w:val="hybridMultilevel"/>
    <w:tmpl w:val="D512A2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32F4972"/>
    <w:multiLevelType w:val="hybridMultilevel"/>
    <w:tmpl w:val="DEFAD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4380232"/>
    <w:multiLevelType w:val="hybridMultilevel"/>
    <w:tmpl w:val="3A124370"/>
    <w:lvl w:ilvl="0" w:tplc="68CA8650">
      <w:start w:val="3"/>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3C013FC6"/>
    <w:multiLevelType w:val="hybridMultilevel"/>
    <w:tmpl w:val="ABF68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AD349B"/>
    <w:multiLevelType w:val="hybridMultilevel"/>
    <w:tmpl w:val="D95634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4437991"/>
    <w:multiLevelType w:val="hybridMultilevel"/>
    <w:tmpl w:val="12A83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987041A"/>
    <w:multiLevelType w:val="hybridMultilevel"/>
    <w:tmpl w:val="6158FE4C"/>
    <w:lvl w:ilvl="0" w:tplc="14090001">
      <w:start w:val="1"/>
      <w:numFmt w:val="bullet"/>
      <w:lvlText w:val=""/>
      <w:lvlJc w:val="left"/>
      <w:pPr>
        <w:ind w:left="720" w:hanging="360"/>
      </w:pPr>
      <w:rPr>
        <w:rFonts w:ascii="Symbol" w:hAnsi="Symbol" w:hint="default"/>
      </w:rPr>
    </w:lvl>
    <w:lvl w:ilvl="1" w:tplc="4DEE0106">
      <w:numFmt w:val="bullet"/>
      <w:lvlText w:val="-"/>
      <w:lvlJc w:val="left"/>
      <w:pPr>
        <w:ind w:left="1440" w:hanging="360"/>
      </w:pPr>
      <w:rPr>
        <w:rFonts w:ascii="Calibri" w:eastAsiaTheme="minorHAnsi" w:hAnsi="Calibri" w:cs="Calibri"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2612702"/>
    <w:multiLevelType w:val="multilevel"/>
    <w:tmpl w:val="3FCA8AC0"/>
    <w:styleLink w:val="ReportNumber"/>
    <w:lvl w:ilvl="0">
      <w:start w:val="1"/>
      <w:numFmt w:val="decimal"/>
      <w:pStyle w:val="ReportBody"/>
      <w:lvlText w:val="%1"/>
      <w:lvlJc w:val="left"/>
      <w:pPr>
        <w:tabs>
          <w:tab w:val="num" w:pos="493"/>
        </w:tabs>
        <w:ind w:left="493" w:hanging="493"/>
      </w:p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15" w15:restartNumberingAfterBreak="0">
    <w:nsid w:val="58405930"/>
    <w:multiLevelType w:val="hybridMultilevel"/>
    <w:tmpl w:val="9A02AAC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58841505"/>
    <w:multiLevelType w:val="hybridMultilevel"/>
    <w:tmpl w:val="06CE7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B5F0279"/>
    <w:multiLevelType w:val="hybridMultilevel"/>
    <w:tmpl w:val="F2368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B9E7DF6"/>
    <w:multiLevelType w:val="hybridMultilevel"/>
    <w:tmpl w:val="1D1AF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A22BB9"/>
    <w:multiLevelType w:val="multilevel"/>
    <w:tmpl w:val="3DAE8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D77C68"/>
    <w:multiLevelType w:val="hybridMultilevel"/>
    <w:tmpl w:val="E0DAAE32"/>
    <w:lvl w:ilvl="0" w:tplc="4DEE0106">
      <w:numFmt w:val="bullet"/>
      <w:lvlText w:val="-"/>
      <w:lvlJc w:val="left"/>
      <w:pPr>
        <w:ind w:left="144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60CD51FA"/>
    <w:multiLevelType w:val="hybridMultilevel"/>
    <w:tmpl w:val="A79825EA"/>
    <w:lvl w:ilvl="0" w:tplc="14090001">
      <w:start w:val="1"/>
      <w:numFmt w:val="bullet"/>
      <w:lvlText w:val=""/>
      <w:lvlJc w:val="left"/>
      <w:pPr>
        <w:ind w:left="720" w:hanging="360"/>
      </w:pPr>
      <w:rPr>
        <w:rFonts w:ascii="Symbol" w:hAnsi="Symbol" w:hint="default"/>
      </w:rPr>
    </w:lvl>
    <w:lvl w:ilvl="1" w:tplc="68CA8650">
      <w:start w:val="3"/>
      <w:numFmt w:val="bullet"/>
      <w:lvlText w:val="-"/>
      <w:lvlJc w:val="left"/>
      <w:pPr>
        <w:ind w:left="1440" w:hanging="36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25A74CF"/>
    <w:multiLevelType w:val="hybridMultilevel"/>
    <w:tmpl w:val="56986330"/>
    <w:lvl w:ilvl="0" w:tplc="FBC2EA20">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65B47A7A"/>
    <w:multiLevelType w:val="hybridMultilevel"/>
    <w:tmpl w:val="C3087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9B522E2"/>
    <w:multiLevelType w:val="hybridMultilevel"/>
    <w:tmpl w:val="C3366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AF92BDC"/>
    <w:multiLevelType w:val="hybridMultilevel"/>
    <w:tmpl w:val="AAF28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54E11A8"/>
    <w:multiLevelType w:val="hybridMultilevel"/>
    <w:tmpl w:val="FF24C9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9B85FD5"/>
    <w:multiLevelType w:val="hybridMultilevel"/>
    <w:tmpl w:val="F69EA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2"/>
  </w:num>
  <w:num w:numId="4">
    <w:abstractNumId w:val="9"/>
  </w:num>
  <w:num w:numId="5">
    <w:abstractNumId w:val="18"/>
  </w:num>
  <w:num w:numId="6">
    <w:abstractNumId w:val="15"/>
  </w:num>
  <w:num w:numId="7">
    <w:abstractNumId w:val="4"/>
  </w:num>
  <w:num w:numId="8">
    <w:abstractNumId w:val="0"/>
  </w:num>
  <w:num w:numId="9">
    <w:abstractNumId w:val="19"/>
  </w:num>
  <w:num w:numId="10">
    <w:abstractNumId w:val="20"/>
  </w:num>
  <w:num w:numId="11">
    <w:abstractNumId w:val="27"/>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
  </w:num>
  <w:num w:numId="22">
    <w:abstractNumId w:val="11"/>
  </w:num>
  <w:num w:numId="23">
    <w:abstractNumId w:val="6"/>
  </w:num>
  <w:num w:numId="24">
    <w:abstractNumId w:val="25"/>
  </w:num>
  <w:num w:numId="25">
    <w:abstractNumId w:val="24"/>
  </w:num>
  <w:num w:numId="26">
    <w:abstractNumId w:val="12"/>
  </w:num>
  <w:num w:numId="27">
    <w:abstractNumId w:val="26"/>
  </w:num>
  <w:num w:numId="28">
    <w:abstractNumId w:val="17"/>
  </w:num>
  <w:num w:numId="29">
    <w:abstractNumId w:val="7"/>
  </w:num>
  <w:num w:numId="30">
    <w:abstractNumId w:val="5"/>
  </w:num>
  <w:num w:numId="31">
    <w:abstractNumId w:val="16"/>
  </w:num>
  <w:num w:numId="32">
    <w:abstractNumId w:val="23"/>
  </w:num>
  <w:num w:numId="33">
    <w:abstractNumId w:val="8"/>
  </w:num>
  <w:num w:numId="34">
    <w:abstractNumId w:val="10"/>
  </w:num>
  <w:num w:numId="3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9D"/>
    <w:rsid w:val="0003301D"/>
    <w:rsid w:val="00033354"/>
    <w:rsid w:val="00035313"/>
    <w:rsid w:val="00035E36"/>
    <w:rsid w:val="000375F3"/>
    <w:rsid w:val="0004219E"/>
    <w:rsid w:val="000440E7"/>
    <w:rsid w:val="00046903"/>
    <w:rsid w:val="00051B7D"/>
    <w:rsid w:val="0005371F"/>
    <w:rsid w:val="0005709C"/>
    <w:rsid w:val="0007091B"/>
    <w:rsid w:val="000912F3"/>
    <w:rsid w:val="000B1158"/>
    <w:rsid w:val="000B3283"/>
    <w:rsid w:val="000B50C9"/>
    <w:rsid w:val="000B77CD"/>
    <w:rsid w:val="000C763F"/>
    <w:rsid w:val="000E727B"/>
    <w:rsid w:val="000F46B8"/>
    <w:rsid w:val="001107CD"/>
    <w:rsid w:val="001128B7"/>
    <w:rsid w:val="001232C9"/>
    <w:rsid w:val="00127A7B"/>
    <w:rsid w:val="00130DD1"/>
    <w:rsid w:val="00131453"/>
    <w:rsid w:val="00136805"/>
    <w:rsid w:val="00140160"/>
    <w:rsid w:val="00141034"/>
    <w:rsid w:val="001459D4"/>
    <w:rsid w:val="001466A1"/>
    <w:rsid w:val="001714F3"/>
    <w:rsid w:val="00174423"/>
    <w:rsid w:val="00183FC0"/>
    <w:rsid w:val="00191DBE"/>
    <w:rsid w:val="00194883"/>
    <w:rsid w:val="001A46A3"/>
    <w:rsid w:val="001A4E5F"/>
    <w:rsid w:val="001A566A"/>
    <w:rsid w:val="001A75F9"/>
    <w:rsid w:val="001B41DE"/>
    <w:rsid w:val="001E0895"/>
    <w:rsid w:val="001E3D45"/>
    <w:rsid w:val="001E4CBA"/>
    <w:rsid w:val="001F5C72"/>
    <w:rsid w:val="002070FE"/>
    <w:rsid w:val="00215E71"/>
    <w:rsid w:val="0022280D"/>
    <w:rsid w:val="00225FA7"/>
    <w:rsid w:val="002536CA"/>
    <w:rsid w:val="00255F06"/>
    <w:rsid w:val="002742DB"/>
    <w:rsid w:val="00276163"/>
    <w:rsid w:val="00280BD6"/>
    <w:rsid w:val="00283A52"/>
    <w:rsid w:val="00294A47"/>
    <w:rsid w:val="00295547"/>
    <w:rsid w:val="00297CFB"/>
    <w:rsid w:val="002A0D34"/>
    <w:rsid w:val="002A3FC9"/>
    <w:rsid w:val="002A67EC"/>
    <w:rsid w:val="002B0302"/>
    <w:rsid w:val="002C1930"/>
    <w:rsid w:val="002C230F"/>
    <w:rsid w:val="002C28CD"/>
    <w:rsid w:val="002C3527"/>
    <w:rsid w:val="002C353F"/>
    <w:rsid w:val="002C3614"/>
    <w:rsid w:val="002D4063"/>
    <w:rsid w:val="002D65DC"/>
    <w:rsid w:val="002D6A29"/>
    <w:rsid w:val="002E5A24"/>
    <w:rsid w:val="002F422E"/>
    <w:rsid w:val="003067BC"/>
    <w:rsid w:val="00312F0A"/>
    <w:rsid w:val="003234AE"/>
    <w:rsid w:val="00325B83"/>
    <w:rsid w:val="003378F3"/>
    <w:rsid w:val="003445C9"/>
    <w:rsid w:val="00355C2D"/>
    <w:rsid w:val="00361687"/>
    <w:rsid w:val="00373695"/>
    <w:rsid w:val="003A0193"/>
    <w:rsid w:val="003A72FE"/>
    <w:rsid w:val="003B687B"/>
    <w:rsid w:val="003B764F"/>
    <w:rsid w:val="003C135D"/>
    <w:rsid w:val="003C5728"/>
    <w:rsid w:val="003D0C74"/>
    <w:rsid w:val="003D10EA"/>
    <w:rsid w:val="003D1106"/>
    <w:rsid w:val="003D129D"/>
    <w:rsid w:val="003D2E88"/>
    <w:rsid w:val="003D6B82"/>
    <w:rsid w:val="003E0DBB"/>
    <w:rsid w:val="003F15BB"/>
    <w:rsid w:val="003F5D1B"/>
    <w:rsid w:val="00400A37"/>
    <w:rsid w:val="00406DBB"/>
    <w:rsid w:val="00411DC5"/>
    <w:rsid w:val="0042092D"/>
    <w:rsid w:val="00423E3C"/>
    <w:rsid w:val="00430BBE"/>
    <w:rsid w:val="00430D68"/>
    <w:rsid w:val="00444EA6"/>
    <w:rsid w:val="00450187"/>
    <w:rsid w:val="0045036A"/>
    <w:rsid w:val="00451AC2"/>
    <w:rsid w:val="004544EA"/>
    <w:rsid w:val="004559B6"/>
    <w:rsid w:val="004564B5"/>
    <w:rsid w:val="00465E93"/>
    <w:rsid w:val="0046757C"/>
    <w:rsid w:val="0048476A"/>
    <w:rsid w:val="004A5D7F"/>
    <w:rsid w:val="004A763F"/>
    <w:rsid w:val="004B0997"/>
    <w:rsid w:val="004D1F90"/>
    <w:rsid w:val="004D2769"/>
    <w:rsid w:val="004D40F2"/>
    <w:rsid w:val="004D73F0"/>
    <w:rsid w:val="004F057F"/>
    <w:rsid w:val="00500377"/>
    <w:rsid w:val="00500788"/>
    <w:rsid w:val="00504CA2"/>
    <w:rsid w:val="00520E92"/>
    <w:rsid w:val="00523828"/>
    <w:rsid w:val="00525DE3"/>
    <w:rsid w:val="00532081"/>
    <w:rsid w:val="0053783D"/>
    <w:rsid w:val="0055121A"/>
    <w:rsid w:val="005520B2"/>
    <w:rsid w:val="00561DCE"/>
    <w:rsid w:val="0058106A"/>
    <w:rsid w:val="00587D35"/>
    <w:rsid w:val="00591326"/>
    <w:rsid w:val="00591F60"/>
    <w:rsid w:val="005A3A18"/>
    <w:rsid w:val="005A6C8A"/>
    <w:rsid w:val="005A6EBC"/>
    <w:rsid w:val="005C4464"/>
    <w:rsid w:val="005D0F03"/>
    <w:rsid w:val="005D7556"/>
    <w:rsid w:val="005E4C93"/>
    <w:rsid w:val="005F17AD"/>
    <w:rsid w:val="005F46EA"/>
    <w:rsid w:val="00604000"/>
    <w:rsid w:val="006065BE"/>
    <w:rsid w:val="006231D0"/>
    <w:rsid w:val="00624DA5"/>
    <w:rsid w:val="00626C73"/>
    <w:rsid w:val="00627612"/>
    <w:rsid w:val="006303C4"/>
    <w:rsid w:val="00633F62"/>
    <w:rsid w:val="006474BF"/>
    <w:rsid w:val="00657013"/>
    <w:rsid w:val="006750D4"/>
    <w:rsid w:val="006941C6"/>
    <w:rsid w:val="006A60E0"/>
    <w:rsid w:val="006B2182"/>
    <w:rsid w:val="006B3529"/>
    <w:rsid w:val="006B68B8"/>
    <w:rsid w:val="006C6482"/>
    <w:rsid w:val="006D0786"/>
    <w:rsid w:val="006D5167"/>
    <w:rsid w:val="006F0F04"/>
    <w:rsid w:val="006F25C1"/>
    <w:rsid w:val="006F3B74"/>
    <w:rsid w:val="006F4C96"/>
    <w:rsid w:val="00702556"/>
    <w:rsid w:val="007026E5"/>
    <w:rsid w:val="00703B3F"/>
    <w:rsid w:val="00706A60"/>
    <w:rsid w:val="00706AC0"/>
    <w:rsid w:val="00711A76"/>
    <w:rsid w:val="00722F41"/>
    <w:rsid w:val="007355C6"/>
    <w:rsid w:val="0074423D"/>
    <w:rsid w:val="0076353A"/>
    <w:rsid w:val="00764D01"/>
    <w:rsid w:val="00766B20"/>
    <w:rsid w:val="00781AFD"/>
    <w:rsid w:val="00791233"/>
    <w:rsid w:val="00795A5F"/>
    <w:rsid w:val="00795D4D"/>
    <w:rsid w:val="00797849"/>
    <w:rsid w:val="00797F19"/>
    <w:rsid w:val="007B3F54"/>
    <w:rsid w:val="007B7713"/>
    <w:rsid w:val="007C4AE9"/>
    <w:rsid w:val="007D2D88"/>
    <w:rsid w:val="00800AB6"/>
    <w:rsid w:val="00815348"/>
    <w:rsid w:val="0082220F"/>
    <w:rsid w:val="00822956"/>
    <w:rsid w:val="00823239"/>
    <w:rsid w:val="00837BBC"/>
    <w:rsid w:val="00846440"/>
    <w:rsid w:val="00850162"/>
    <w:rsid w:val="00856236"/>
    <w:rsid w:val="00861E1D"/>
    <w:rsid w:val="00863665"/>
    <w:rsid w:val="008706D6"/>
    <w:rsid w:val="00876409"/>
    <w:rsid w:val="008800F1"/>
    <w:rsid w:val="0089577D"/>
    <w:rsid w:val="0089721E"/>
    <w:rsid w:val="008A2D87"/>
    <w:rsid w:val="008B0120"/>
    <w:rsid w:val="008B3ACB"/>
    <w:rsid w:val="008B53DC"/>
    <w:rsid w:val="008C0D82"/>
    <w:rsid w:val="008C4377"/>
    <w:rsid w:val="008D1139"/>
    <w:rsid w:val="008D21AE"/>
    <w:rsid w:val="008D6659"/>
    <w:rsid w:val="008D79C2"/>
    <w:rsid w:val="008E338F"/>
    <w:rsid w:val="008E3AB7"/>
    <w:rsid w:val="008E504A"/>
    <w:rsid w:val="008F68CC"/>
    <w:rsid w:val="00905C30"/>
    <w:rsid w:val="009067FB"/>
    <w:rsid w:val="0091167F"/>
    <w:rsid w:val="00913156"/>
    <w:rsid w:val="00924A4C"/>
    <w:rsid w:val="00926694"/>
    <w:rsid w:val="00927681"/>
    <w:rsid w:val="009318CA"/>
    <w:rsid w:val="009329FC"/>
    <w:rsid w:val="0094032D"/>
    <w:rsid w:val="00942774"/>
    <w:rsid w:val="00944811"/>
    <w:rsid w:val="00946623"/>
    <w:rsid w:val="009579A6"/>
    <w:rsid w:val="009621FE"/>
    <w:rsid w:val="00966BA7"/>
    <w:rsid w:val="00970AB2"/>
    <w:rsid w:val="009766FF"/>
    <w:rsid w:val="00997605"/>
    <w:rsid w:val="009A0D80"/>
    <w:rsid w:val="009B1F27"/>
    <w:rsid w:val="009B1FF6"/>
    <w:rsid w:val="009B6CD0"/>
    <w:rsid w:val="009C66AF"/>
    <w:rsid w:val="009D6785"/>
    <w:rsid w:val="009D753B"/>
    <w:rsid w:val="009E6093"/>
    <w:rsid w:val="009F72D2"/>
    <w:rsid w:val="00A13BD2"/>
    <w:rsid w:val="00A13D2B"/>
    <w:rsid w:val="00A14B8E"/>
    <w:rsid w:val="00A17E8F"/>
    <w:rsid w:val="00A22B49"/>
    <w:rsid w:val="00A2502F"/>
    <w:rsid w:val="00A32135"/>
    <w:rsid w:val="00A350D2"/>
    <w:rsid w:val="00A430CC"/>
    <w:rsid w:val="00A43250"/>
    <w:rsid w:val="00A56BA4"/>
    <w:rsid w:val="00A57D3C"/>
    <w:rsid w:val="00A7433C"/>
    <w:rsid w:val="00A74D2C"/>
    <w:rsid w:val="00A84FE7"/>
    <w:rsid w:val="00A86A6A"/>
    <w:rsid w:val="00A9747F"/>
    <w:rsid w:val="00AA25FA"/>
    <w:rsid w:val="00AA2DAB"/>
    <w:rsid w:val="00AA6CF8"/>
    <w:rsid w:val="00AB3B01"/>
    <w:rsid w:val="00AC2FD9"/>
    <w:rsid w:val="00AC33E4"/>
    <w:rsid w:val="00AD7026"/>
    <w:rsid w:val="00AE0041"/>
    <w:rsid w:val="00AE2949"/>
    <w:rsid w:val="00AE526D"/>
    <w:rsid w:val="00AE5BB3"/>
    <w:rsid w:val="00AF7E70"/>
    <w:rsid w:val="00B021D7"/>
    <w:rsid w:val="00B11BD8"/>
    <w:rsid w:val="00B1554B"/>
    <w:rsid w:val="00B16B9C"/>
    <w:rsid w:val="00B21B7A"/>
    <w:rsid w:val="00B27276"/>
    <w:rsid w:val="00B3444D"/>
    <w:rsid w:val="00B36C75"/>
    <w:rsid w:val="00B37A3B"/>
    <w:rsid w:val="00B4299D"/>
    <w:rsid w:val="00B4669E"/>
    <w:rsid w:val="00B51EA1"/>
    <w:rsid w:val="00B554F5"/>
    <w:rsid w:val="00B6023F"/>
    <w:rsid w:val="00B66C44"/>
    <w:rsid w:val="00B673BB"/>
    <w:rsid w:val="00B702F3"/>
    <w:rsid w:val="00B83182"/>
    <w:rsid w:val="00B837FB"/>
    <w:rsid w:val="00B90248"/>
    <w:rsid w:val="00B935CE"/>
    <w:rsid w:val="00B94B2A"/>
    <w:rsid w:val="00BA1944"/>
    <w:rsid w:val="00BA1F24"/>
    <w:rsid w:val="00BB2BB0"/>
    <w:rsid w:val="00BB49F4"/>
    <w:rsid w:val="00BC1BB3"/>
    <w:rsid w:val="00BC7607"/>
    <w:rsid w:val="00BD1805"/>
    <w:rsid w:val="00BD2209"/>
    <w:rsid w:val="00BD294F"/>
    <w:rsid w:val="00BD3140"/>
    <w:rsid w:val="00BD3812"/>
    <w:rsid w:val="00BD4678"/>
    <w:rsid w:val="00BD566D"/>
    <w:rsid w:val="00BE7E83"/>
    <w:rsid w:val="00BF566A"/>
    <w:rsid w:val="00BF5DE6"/>
    <w:rsid w:val="00BF69A7"/>
    <w:rsid w:val="00C12D41"/>
    <w:rsid w:val="00C22EBA"/>
    <w:rsid w:val="00C40138"/>
    <w:rsid w:val="00C421AC"/>
    <w:rsid w:val="00C424CF"/>
    <w:rsid w:val="00C426B4"/>
    <w:rsid w:val="00C4653C"/>
    <w:rsid w:val="00C55663"/>
    <w:rsid w:val="00C56510"/>
    <w:rsid w:val="00C56665"/>
    <w:rsid w:val="00C6189F"/>
    <w:rsid w:val="00C7559A"/>
    <w:rsid w:val="00C76D7B"/>
    <w:rsid w:val="00C82F94"/>
    <w:rsid w:val="00C9073C"/>
    <w:rsid w:val="00CA3EC2"/>
    <w:rsid w:val="00CA63A5"/>
    <w:rsid w:val="00CC517F"/>
    <w:rsid w:val="00CD13F2"/>
    <w:rsid w:val="00CE1588"/>
    <w:rsid w:val="00CE2D38"/>
    <w:rsid w:val="00CE31AB"/>
    <w:rsid w:val="00CE3D2F"/>
    <w:rsid w:val="00CE42BA"/>
    <w:rsid w:val="00D123B4"/>
    <w:rsid w:val="00D21B72"/>
    <w:rsid w:val="00D3412C"/>
    <w:rsid w:val="00D37F72"/>
    <w:rsid w:val="00D4025F"/>
    <w:rsid w:val="00D479EF"/>
    <w:rsid w:val="00D55CED"/>
    <w:rsid w:val="00D6321B"/>
    <w:rsid w:val="00D7735D"/>
    <w:rsid w:val="00D81851"/>
    <w:rsid w:val="00DB4BB8"/>
    <w:rsid w:val="00DB63F7"/>
    <w:rsid w:val="00DC2AB5"/>
    <w:rsid w:val="00DD7A26"/>
    <w:rsid w:val="00DE1E07"/>
    <w:rsid w:val="00DE57B1"/>
    <w:rsid w:val="00DF0D5D"/>
    <w:rsid w:val="00E05E01"/>
    <w:rsid w:val="00E14881"/>
    <w:rsid w:val="00E17CA4"/>
    <w:rsid w:val="00E2155A"/>
    <w:rsid w:val="00E24700"/>
    <w:rsid w:val="00E24BE0"/>
    <w:rsid w:val="00E35EFB"/>
    <w:rsid w:val="00E53A83"/>
    <w:rsid w:val="00E55E17"/>
    <w:rsid w:val="00E5762C"/>
    <w:rsid w:val="00E578AA"/>
    <w:rsid w:val="00E57D2A"/>
    <w:rsid w:val="00E64700"/>
    <w:rsid w:val="00E66BB2"/>
    <w:rsid w:val="00E675F2"/>
    <w:rsid w:val="00E72687"/>
    <w:rsid w:val="00E8161A"/>
    <w:rsid w:val="00E83ABD"/>
    <w:rsid w:val="00E9302E"/>
    <w:rsid w:val="00EA59D3"/>
    <w:rsid w:val="00EA5B85"/>
    <w:rsid w:val="00EA725D"/>
    <w:rsid w:val="00EB0838"/>
    <w:rsid w:val="00EB15E9"/>
    <w:rsid w:val="00EC0179"/>
    <w:rsid w:val="00EC2854"/>
    <w:rsid w:val="00EC722D"/>
    <w:rsid w:val="00ED22E5"/>
    <w:rsid w:val="00ED31A3"/>
    <w:rsid w:val="00ED7A17"/>
    <w:rsid w:val="00F02553"/>
    <w:rsid w:val="00F02F10"/>
    <w:rsid w:val="00F03AD4"/>
    <w:rsid w:val="00F0518C"/>
    <w:rsid w:val="00F1040D"/>
    <w:rsid w:val="00F11B2D"/>
    <w:rsid w:val="00F12838"/>
    <w:rsid w:val="00F13E60"/>
    <w:rsid w:val="00F41869"/>
    <w:rsid w:val="00F5054D"/>
    <w:rsid w:val="00F5259E"/>
    <w:rsid w:val="00F525B7"/>
    <w:rsid w:val="00F536EA"/>
    <w:rsid w:val="00F73A86"/>
    <w:rsid w:val="00F81AF7"/>
    <w:rsid w:val="00F82612"/>
    <w:rsid w:val="00F82955"/>
    <w:rsid w:val="00F83D23"/>
    <w:rsid w:val="00FA5CE9"/>
    <w:rsid w:val="00FB4957"/>
    <w:rsid w:val="00FB64D5"/>
    <w:rsid w:val="00FC4F18"/>
    <w:rsid w:val="00FC4F4F"/>
    <w:rsid w:val="00FC4F81"/>
    <w:rsid w:val="00FC6568"/>
    <w:rsid w:val="00FC65E3"/>
    <w:rsid w:val="00FC6BAA"/>
    <w:rsid w:val="00FC70A5"/>
    <w:rsid w:val="00FC71B7"/>
    <w:rsid w:val="00FD031E"/>
    <w:rsid w:val="00FD3A55"/>
    <w:rsid w:val="00FE78F1"/>
    <w:rsid w:val="00FF6B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6A6F1"/>
  <w15:chartTrackingRefBased/>
  <w15:docId w15:val="{70EF6BDA-4DC4-4078-A048-13831887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9D"/>
    <w:pPr>
      <w:spacing w:after="0" w:line="240" w:lineRule="auto"/>
    </w:pPr>
    <w:rPr>
      <w:rFonts w:ascii="Calibri" w:hAnsi="Calibri" w:cs="Calibri"/>
    </w:rPr>
  </w:style>
  <w:style w:type="paragraph" w:styleId="Heading1">
    <w:name w:val="heading 1"/>
    <w:basedOn w:val="Normal"/>
    <w:next w:val="Normal"/>
    <w:link w:val="Heading1Char"/>
    <w:uiPriority w:val="9"/>
    <w:qFormat/>
    <w:rsid w:val="008B53DC"/>
    <w:pPr>
      <w:tabs>
        <w:tab w:val="left" w:pos="5040"/>
      </w:tabs>
      <w:spacing w:after="120"/>
      <w:outlineLvl w:val="0"/>
    </w:pPr>
    <w:rPr>
      <w:rFonts w:asciiTheme="minorHAnsi" w:hAnsiTheme="minorHAnsi" w:cstheme="minorHAnsi"/>
      <w:b/>
      <w:sz w:val="28"/>
      <w:szCs w:val="28"/>
    </w:rPr>
  </w:style>
  <w:style w:type="paragraph" w:styleId="Heading2">
    <w:name w:val="heading 2"/>
    <w:basedOn w:val="Normal"/>
    <w:next w:val="Normal"/>
    <w:link w:val="Heading2Char"/>
    <w:uiPriority w:val="9"/>
    <w:unhideWhenUsed/>
    <w:qFormat/>
    <w:rsid w:val="008B53DC"/>
    <w:pPr>
      <w:spacing w:after="120"/>
      <w:outlineLvl w:val="1"/>
    </w:pPr>
    <w:rPr>
      <w:rFonts w:asciiTheme="minorHAnsi" w:hAnsiTheme="minorHAnsi" w:cstheme="min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Body">
    <w:name w:val="Report Body"/>
    <w:basedOn w:val="Normal"/>
    <w:rsid w:val="00B4299D"/>
    <w:pPr>
      <w:numPr>
        <w:numId w:val="1"/>
      </w:numPr>
      <w:tabs>
        <w:tab w:val="clear" w:pos="493"/>
        <w:tab w:val="num" w:pos="360"/>
      </w:tabs>
      <w:spacing w:before="240" w:line="260" w:lineRule="exact"/>
      <w:ind w:left="0" w:firstLine="0"/>
      <w:jc w:val="both"/>
    </w:pPr>
    <w:rPr>
      <w:rFonts w:ascii="Arial" w:hAnsi="Arial" w:cs="Arial"/>
    </w:rPr>
  </w:style>
  <w:style w:type="numbering" w:customStyle="1" w:styleId="ReportNumber">
    <w:name w:val="Report Number"/>
    <w:rsid w:val="00B4299D"/>
    <w:pPr>
      <w:numPr>
        <w:numId w:val="1"/>
      </w:numPr>
    </w:pPr>
  </w:style>
  <w:style w:type="character" w:styleId="CommentReference">
    <w:name w:val="annotation reference"/>
    <w:basedOn w:val="DefaultParagraphFont"/>
    <w:uiPriority w:val="99"/>
    <w:semiHidden/>
    <w:unhideWhenUsed/>
    <w:rsid w:val="00E2155A"/>
    <w:rPr>
      <w:sz w:val="16"/>
      <w:szCs w:val="16"/>
    </w:rPr>
  </w:style>
  <w:style w:type="paragraph" w:styleId="CommentText">
    <w:name w:val="annotation text"/>
    <w:basedOn w:val="Normal"/>
    <w:link w:val="CommentTextChar"/>
    <w:uiPriority w:val="99"/>
    <w:unhideWhenUsed/>
    <w:rsid w:val="00E2155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2155A"/>
    <w:rPr>
      <w:sz w:val="20"/>
      <w:szCs w:val="20"/>
    </w:rPr>
  </w:style>
  <w:style w:type="paragraph" w:styleId="BalloonText">
    <w:name w:val="Balloon Text"/>
    <w:basedOn w:val="Normal"/>
    <w:link w:val="BalloonTextChar"/>
    <w:uiPriority w:val="99"/>
    <w:semiHidden/>
    <w:unhideWhenUsed/>
    <w:rsid w:val="00E21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D2769"/>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4D2769"/>
    <w:rPr>
      <w:rFonts w:ascii="Calibri" w:hAnsi="Calibri" w:cs="Calibri"/>
      <w:b/>
      <w:bCs/>
      <w:sz w:val="20"/>
      <w:szCs w:val="20"/>
    </w:rPr>
  </w:style>
  <w:style w:type="paragraph" w:styleId="ListParagraph">
    <w:name w:val="List Paragraph"/>
    <w:basedOn w:val="Normal"/>
    <w:uiPriority w:val="34"/>
    <w:qFormat/>
    <w:rsid w:val="004D2769"/>
    <w:pPr>
      <w:ind w:left="720"/>
      <w:contextualSpacing/>
    </w:pPr>
  </w:style>
  <w:style w:type="paragraph" w:styleId="FootnoteText">
    <w:name w:val="footnote text"/>
    <w:basedOn w:val="Normal"/>
    <w:link w:val="FootnoteTextChar"/>
    <w:uiPriority w:val="99"/>
    <w:semiHidden/>
    <w:unhideWhenUsed/>
    <w:rsid w:val="009579A6"/>
    <w:rPr>
      <w:sz w:val="20"/>
      <w:szCs w:val="20"/>
    </w:rPr>
  </w:style>
  <w:style w:type="character" w:customStyle="1" w:styleId="FootnoteTextChar">
    <w:name w:val="Footnote Text Char"/>
    <w:basedOn w:val="DefaultParagraphFont"/>
    <w:link w:val="FootnoteText"/>
    <w:uiPriority w:val="99"/>
    <w:semiHidden/>
    <w:rsid w:val="009579A6"/>
    <w:rPr>
      <w:rFonts w:ascii="Calibri" w:hAnsi="Calibri" w:cs="Calibri"/>
      <w:sz w:val="20"/>
      <w:szCs w:val="20"/>
    </w:rPr>
  </w:style>
  <w:style w:type="character" w:styleId="FootnoteReference">
    <w:name w:val="footnote reference"/>
    <w:basedOn w:val="DefaultParagraphFont"/>
    <w:uiPriority w:val="99"/>
    <w:semiHidden/>
    <w:unhideWhenUsed/>
    <w:rsid w:val="009579A6"/>
    <w:rPr>
      <w:vertAlign w:val="superscript"/>
    </w:rPr>
  </w:style>
  <w:style w:type="paragraph" w:styleId="Header">
    <w:name w:val="header"/>
    <w:basedOn w:val="Normal"/>
    <w:link w:val="HeaderChar"/>
    <w:uiPriority w:val="99"/>
    <w:unhideWhenUsed/>
    <w:rsid w:val="00E578AA"/>
    <w:pPr>
      <w:tabs>
        <w:tab w:val="center" w:pos="4513"/>
        <w:tab w:val="right" w:pos="9026"/>
      </w:tabs>
    </w:pPr>
  </w:style>
  <w:style w:type="character" w:customStyle="1" w:styleId="HeaderChar">
    <w:name w:val="Header Char"/>
    <w:basedOn w:val="DefaultParagraphFont"/>
    <w:link w:val="Header"/>
    <w:uiPriority w:val="99"/>
    <w:rsid w:val="00E578AA"/>
    <w:rPr>
      <w:rFonts w:ascii="Calibri" w:hAnsi="Calibri" w:cs="Calibri"/>
    </w:rPr>
  </w:style>
  <w:style w:type="paragraph" w:styleId="Footer">
    <w:name w:val="footer"/>
    <w:basedOn w:val="Normal"/>
    <w:link w:val="FooterChar"/>
    <w:uiPriority w:val="99"/>
    <w:unhideWhenUsed/>
    <w:rsid w:val="00E578AA"/>
    <w:pPr>
      <w:tabs>
        <w:tab w:val="center" w:pos="4513"/>
        <w:tab w:val="right" w:pos="9026"/>
      </w:tabs>
    </w:pPr>
  </w:style>
  <w:style w:type="character" w:customStyle="1" w:styleId="FooterChar">
    <w:name w:val="Footer Char"/>
    <w:basedOn w:val="DefaultParagraphFont"/>
    <w:link w:val="Footer"/>
    <w:uiPriority w:val="99"/>
    <w:rsid w:val="00E578AA"/>
    <w:rPr>
      <w:rFonts w:ascii="Calibri" w:hAnsi="Calibri" w:cs="Calibri"/>
    </w:rPr>
  </w:style>
  <w:style w:type="character" w:styleId="Hyperlink">
    <w:name w:val="Hyperlink"/>
    <w:basedOn w:val="DefaultParagraphFont"/>
    <w:uiPriority w:val="99"/>
    <w:unhideWhenUsed/>
    <w:rsid w:val="00312F0A"/>
    <w:rPr>
      <w:color w:val="0000FF"/>
      <w:u w:val="single"/>
    </w:rPr>
  </w:style>
  <w:style w:type="paragraph" w:styleId="Revision">
    <w:name w:val="Revision"/>
    <w:hidden/>
    <w:uiPriority w:val="99"/>
    <w:semiHidden/>
    <w:rsid w:val="006D5167"/>
    <w:pPr>
      <w:spacing w:after="0" w:line="240" w:lineRule="auto"/>
    </w:pPr>
    <w:rPr>
      <w:rFonts w:ascii="Calibri" w:hAnsi="Calibri" w:cs="Calibri"/>
    </w:rPr>
  </w:style>
  <w:style w:type="table" w:styleId="TableGrid">
    <w:name w:val="Table Grid"/>
    <w:basedOn w:val="TableNormal"/>
    <w:uiPriority w:val="39"/>
    <w:rsid w:val="0062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4A47"/>
    <w:rPr>
      <w:rFonts w:cstheme="minorBidi"/>
      <w:szCs w:val="21"/>
    </w:rPr>
  </w:style>
  <w:style w:type="character" w:customStyle="1" w:styleId="PlainTextChar">
    <w:name w:val="Plain Text Char"/>
    <w:basedOn w:val="DefaultParagraphFont"/>
    <w:link w:val="PlainText"/>
    <w:uiPriority w:val="99"/>
    <w:rsid w:val="00294A47"/>
    <w:rPr>
      <w:rFonts w:ascii="Calibri" w:hAnsi="Calibri"/>
      <w:szCs w:val="21"/>
    </w:rPr>
  </w:style>
  <w:style w:type="character" w:customStyle="1" w:styleId="Heading1Char">
    <w:name w:val="Heading 1 Char"/>
    <w:basedOn w:val="DefaultParagraphFont"/>
    <w:link w:val="Heading1"/>
    <w:uiPriority w:val="9"/>
    <w:rsid w:val="008B53DC"/>
    <w:rPr>
      <w:rFonts w:cstheme="minorHAnsi"/>
      <w:b/>
      <w:sz w:val="28"/>
      <w:szCs w:val="28"/>
    </w:rPr>
  </w:style>
  <w:style w:type="paragraph" w:styleId="TOCHeading">
    <w:name w:val="TOC Heading"/>
    <w:basedOn w:val="Heading1"/>
    <w:next w:val="Normal"/>
    <w:uiPriority w:val="39"/>
    <w:unhideWhenUsed/>
    <w:qFormat/>
    <w:rsid w:val="000375F3"/>
    <w:pPr>
      <w:spacing w:line="259" w:lineRule="auto"/>
      <w:outlineLvl w:val="9"/>
    </w:pPr>
    <w:rPr>
      <w:lang w:val="en-US"/>
    </w:rPr>
  </w:style>
  <w:style w:type="character" w:customStyle="1" w:styleId="Heading2Char">
    <w:name w:val="Heading 2 Char"/>
    <w:basedOn w:val="DefaultParagraphFont"/>
    <w:link w:val="Heading2"/>
    <w:uiPriority w:val="9"/>
    <w:rsid w:val="008B53DC"/>
    <w:rPr>
      <w:b/>
      <w:sz w:val="24"/>
      <w:szCs w:val="24"/>
    </w:rPr>
  </w:style>
  <w:style w:type="paragraph" w:styleId="TOC1">
    <w:name w:val="toc 1"/>
    <w:basedOn w:val="Normal"/>
    <w:next w:val="Normal"/>
    <w:autoRedefine/>
    <w:uiPriority w:val="39"/>
    <w:unhideWhenUsed/>
    <w:rsid w:val="008B53DC"/>
    <w:pPr>
      <w:spacing w:after="100"/>
    </w:pPr>
  </w:style>
  <w:style w:type="paragraph" w:styleId="TOC2">
    <w:name w:val="toc 2"/>
    <w:basedOn w:val="Normal"/>
    <w:next w:val="Normal"/>
    <w:autoRedefine/>
    <w:uiPriority w:val="39"/>
    <w:unhideWhenUsed/>
    <w:rsid w:val="008B53DC"/>
    <w:pPr>
      <w:spacing w:after="100"/>
      <w:ind w:left="220"/>
    </w:pPr>
  </w:style>
  <w:style w:type="table" w:customStyle="1" w:styleId="TableGrid0">
    <w:name w:val="TableGrid"/>
    <w:rsid w:val="00627612"/>
    <w:pPr>
      <w:spacing w:after="0" w:line="240" w:lineRule="auto"/>
    </w:pPr>
    <w:rPr>
      <w:rFonts w:eastAsiaTheme="minorEastAsia"/>
      <w:lang w:eastAsia="en-NZ"/>
    </w:rPr>
    <w:tblPr>
      <w:tblCellMar>
        <w:top w:w="0" w:type="dxa"/>
        <w:left w:w="0" w:type="dxa"/>
        <w:bottom w:w="0" w:type="dxa"/>
        <w:right w:w="0" w:type="dxa"/>
      </w:tblCellMar>
    </w:tblPr>
  </w:style>
  <w:style w:type="paragraph" w:customStyle="1" w:styleId="Tabletext">
    <w:name w:val="Table text"/>
    <w:basedOn w:val="Normal"/>
    <w:link w:val="TabletextChar"/>
    <w:uiPriority w:val="99"/>
    <w:rsid w:val="00627612"/>
    <w:pPr>
      <w:widowControl w:val="0"/>
      <w:spacing w:before="120"/>
    </w:pPr>
    <w:rPr>
      <w:rFonts w:ascii="Arial" w:eastAsia="Times New Roman" w:hAnsi="Arial" w:cs="Times New Roman"/>
      <w:sz w:val="16"/>
      <w:szCs w:val="24"/>
    </w:rPr>
  </w:style>
  <w:style w:type="character" w:customStyle="1" w:styleId="TabletextChar">
    <w:name w:val="Table text Char"/>
    <w:basedOn w:val="DefaultParagraphFont"/>
    <w:link w:val="Tabletext"/>
    <w:uiPriority w:val="99"/>
    <w:locked/>
    <w:rsid w:val="00627612"/>
    <w:rPr>
      <w:rFonts w:ascii="Arial" w:eastAsia="Times New Roman" w:hAnsi="Arial" w:cs="Times New Roman"/>
      <w:sz w:val="16"/>
      <w:szCs w:val="24"/>
    </w:rPr>
  </w:style>
  <w:style w:type="character" w:styleId="FollowedHyperlink">
    <w:name w:val="FollowedHyperlink"/>
    <w:basedOn w:val="DefaultParagraphFont"/>
    <w:uiPriority w:val="99"/>
    <w:semiHidden/>
    <w:unhideWhenUsed/>
    <w:rsid w:val="001E0895"/>
    <w:rPr>
      <w:color w:val="954F72" w:themeColor="followedHyperlink"/>
      <w:u w:val="single"/>
    </w:rPr>
  </w:style>
  <w:style w:type="character" w:styleId="UnresolvedMention">
    <w:name w:val="Unresolved Mention"/>
    <w:basedOn w:val="DefaultParagraphFont"/>
    <w:uiPriority w:val="99"/>
    <w:semiHidden/>
    <w:unhideWhenUsed/>
    <w:rsid w:val="00FB4957"/>
    <w:rPr>
      <w:color w:val="605E5C"/>
      <w:shd w:val="clear" w:color="auto" w:fill="E1DFDD"/>
    </w:rPr>
  </w:style>
  <w:style w:type="paragraph" w:styleId="NormalWeb">
    <w:name w:val="Normal (Web)"/>
    <w:basedOn w:val="Normal"/>
    <w:uiPriority w:val="99"/>
    <w:semiHidden/>
    <w:unhideWhenUsed/>
    <w:rsid w:val="00FC6BAA"/>
    <w:pPr>
      <w:spacing w:before="100" w:beforeAutospacing="1" w:after="100" w:afterAutospacing="1"/>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9479">
      <w:bodyDiv w:val="1"/>
      <w:marLeft w:val="0"/>
      <w:marRight w:val="0"/>
      <w:marTop w:val="0"/>
      <w:marBottom w:val="0"/>
      <w:divBdr>
        <w:top w:val="none" w:sz="0" w:space="0" w:color="auto"/>
        <w:left w:val="none" w:sz="0" w:space="0" w:color="auto"/>
        <w:bottom w:val="none" w:sz="0" w:space="0" w:color="auto"/>
        <w:right w:val="none" w:sz="0" w:space="0" w:color="auto"/>
      </w:divBdr>
    </w:div>
    <w:div w:id="485557925">
      <w:bodyDiv w:val="1"/>
      <w:marLeft w:val="0"/>
      <w:marRight w:val="0"/>
      <w:marTop w:val="0"/>
      <w:marBottom w:val="0"/>
      <w:divBdr>
        <w:top w:val="none" w:sz="0" w:space="0" w:color="auto"/>
        <w:left w:val="none" w:sz="0" w:space="0" w:color="auto"/>
        <w:bottom w:val="none" w:sz="0" w:space="0" w:color="auto"/>
        <w:right w:val="none" w:sz="0" w:space="0" w:color="auto"/>
      </w:divBdr>
    </w:div>
    <w:div w:id="509031011">
      <w:bodyDiv w:val="1"/>
      <w:marLeft w:val="0"/>
      <w:marRight w:val="0"/>
      <w:marTop w:val="0"/>
      <w:marBottom w:val="0"/>
      <w:divBdr>
        <w:top w:val="none" w:sz="0" w:space="0" w:color="auto"/>
        <w:left w:val="none" w:sz="0" w:space="0" w:color="auto"/>
        <w:bottom w:val="none" w:sz="0" w:space="0" w:color="auto"/>
        <w:right w:val="none" w:sz="0" w:space="0" w:color="auto"/>
      </w:divBdr>
    </w:div>
    <w:div w:id="589508860">
      <w:bodyDiv w:val="1"/>
      <w:marLeft w:val="0"/>
      <w:marRight w:val="0"/>
      <w:marTop w:val="0"/>
      <w:marBottom w:val="0"/>
      <w:divBdr>
        <w:top w:val="none" w:sz="0" w:space="0" w:color="auto"/>
        <w:left w:val="none" w:sz="0" w:space="0" w:color="auto"/>
        <w:bottom w:val="none" w:sz="0" w:space="0" w:color="auto"/>
        <w:right w:val="none" w:sz="0" w:space="0" w:color="auto"/>
      </w:divBdr>
    </w:div>
    <w:div w:id="789739761">
      <w:bodyDiv w:val="1"/>
      <w:marLeft w:val="0"/>
      <w:marRight w:val="0"/>
      <w:marTop w:val="0"/>
      <w:marBottom w:val="0"/>
      <w:divBdr>
        <w:top w:val="none" w:sz="0" w:space="0" w:color="auto"/>
        <w:left w:val="none" w:sz="0" w:space="0" w:color="auto"/>
        <w:bottom w:val="none" w:sz="0" w:space="0" w:color="auto"/>
        <w:right w:val="none" w:sz="0" w:space="0" w:color="auto"/>
      </w:divBdr>
    </w:div>
    <w:div w:id="870266696">
      <w:bodyDiv w:val="1"/>
      <w:marLeft w:val="0"/>
      <w:marRight w:val="0"/>
      <w:marTop w:val="0"/>
      <w:marBottom w:val="0"/>
      <w:divBdr>
        <w:top w:val="none" w:sz="0" w:space="0" w:color="auto"/>
        <w:left w:val="none" w:sz="0" w:space="0" w:color="auto"/>
        <w:bottom w:val="none" w:sz="0" w:space="0" w:color="auto"/>
        <w:right w:val="none" w:sz="0" w:space="0" w:color="auto"/>
      </w:divBdr>
    </w:div>
    <w:div w:id="1818448360">
      <w:bodyDiv w:val="1"/>
      <w:marLeft w:val="0"/>
      <w:marRight w:val="0"/>
      <w:marTop w:val="0"/>
      <w:marBottom w:val="0"/>
      <w:divBdr>
        <w:top w:val="none" w:sz="0" w:space="0" w:color="auto"/>
        <w:left w:val="none" w:sz="0" w:space="0" w:color="auto"/>
        <w:bottom w:val="none" w:sz="0" w:space="0" w:color="auto"/>
        <w:right w:val="none" w:sz="0" w:space="0" w:color="auto"/>
      </w:divBdr>
    </w:div>
    <w:div w:id="1894997385">
      <w:bodyDiv w:val="1"/>
      <w:marLeft w:val="0"/>
      <w:marRight w:val="0"/>
      <w:marTop w:val="0"/>
      <w:marBottom w:val="0"/>
      <w:divBdr>
        <w:top w:val="none" w:sz="0" w:space="0" w:color="auto"/>
        <w:left w:val="none" w:sz="0" w:space="0" w:color="auto"/>
        <w:bottom w:val="none" w:sz="0" w:space="0" w:color="auto"/>
        <w:right w:val="none" w:sz="0" w:space="0" w:color="auto"/>
      </w:divBdr>
    </w:div>
    <w:div w:id="1975720670">
      <w:bodyDiv w:val="1"/>
      <w:marLeft w:val="0"/>
      <w:marRight w:val="0"/>
      <w:marTop w:val="0"/>
      <w:marBottom w:val="0"/>
      <w:divBdr>
        <w:top w:val="none" w:sz="0" w:space="0" w:color="auto"/>
        <w:left w:val="none" w:sz="0" w:space="0" w:color="auto"/>
        <w:bottom w:val="none" w:sz="0" w:space="0" w:color="auto"/>
        <w:right w:val="none" w:sz="0" w:space="0" w:color="auto"/>
      </w:divBdr>
    </w:div>
    <w:div w:id="21043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our-work/diseases-and-conditions/covid-19-novel-coronavirus" TargetMode="External"/><Relationship Id="rId18" Type="http://schemas.openxmlformats.org/officeDocument/2006/relationships/hyperlink" Target="https://www.transport.govt.nz/about/covid-19/transport-and-travel-by-alert-leve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pi.govt.nz/dmsdocument/41604" TargetMode="External"/><Relationship Id="rId2" Type="http://schemas.openxmlformats.org/officeDocument/2006/relationships/customXml" Target="../customXml/item2.xml"/><Relationship Id="rId16" Type="http://schemas.openxmlformats.org/officeDocument/2006/relationships/hyperlink" Target="https://mpi.govt.nz/dmsdocument/4159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pi.govt.nz/dmsdocument/41601" TargetMode="External"/><Relationship Id="rId10" Type="http://schemas.openxmlformats.org/officeDocument/2006/relationships/endnotes" Target="endnotes.xml"/><Relationship Id="rId19" Type="http://schemas.openxmlformats.org/officeDocument/2006/relationships/hyperlink" Target="https://covid19.govt.nz/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our-work/diseases-and-conditions/covid-19-novel-coronavirus/covid-19-information-specific-audiences/covid-19-personal-protective-equipment-work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FEC5623EB653A943AC043E5A18971FEC" ma:contentTypeVersion="17" ma:contentTypeDescription="Create a new Word Document" ma:contentTypeScope="" ma:versionID="ca88683262fc20e8f5b948db82bed1c9">
  <xsd:schema xmlns:xsd="http://www.w3.org/2001/XMLSchema" xmlns:xs="http://www.w3.org/2001/XMLSchema" xmlns:p="http://schemas.microsoft.com/office/2006/metadata/properties" xmlns:ns3="01be4277-2979-4a68-876d-b92b25fceece" xmlns:ns4="0cedccdd-bc0a-49cb-85cd-dbced88ffd46" targetNamespace="http://schemas.microsoft.com/office/2006/metadata/properties" ma:root="true" ma:fieldsID="6b621986a979f8f46b7adceb8214a345" ns3:_="" ns4:_="">
    <xsd:import namespace="01be4277-2979-4a68-876d-b92b25fceece"/>
    <xsd:import namespace="0cedccdd-bc0a-49cb-85cd-dbced88ffd4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MPIAnalysisType" minOccurs="0"/>
                <xsd:element ref="ns4:MPIFoodCategory" minOccurs="0"/>
                <xsd:element ref="ns4:nbd00649171d42f8b993afd201d3fd94" minOccurs="0"/>
                <xsd:element ref="ns4:b3f50f3131f24214b9b8351e0227abaa" minOccurs="0"/>
                <xsd:element ref="ns4:PingarLastProcessed" minOccurs="0"/>
                <xsd:element ref="ns4:d413af2100b942698d0819dd4870e115" minOccurs="0"/>
                <xsd:element ref="ns4:MPIFoodSector" minOccurs="0"/>
                <xsd:element ref="ns4:MPISecondaryDescriptor" minOccurs="0"/>
                <xsd:element ref="ns4:MPIBusinessPlanCategor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599545bd-6785-4194-8ee7-79d7c77d7499" ma:anchorId="b6f6e125-41b1-49b2-92c3-025ec7e1131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edccdd-bc0a-49cb-85cd-dbced88ffd4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95eb0cb-feb6-4ac8-be09-45da83cf7f78}" ma:internalName="TaxCatchAll" ma:showField="CatchAllData" ma:web="0cedccdd-bc0a-49cb-85cd-dbced88ffd4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95eb0cb-feb6-4ac8-be09-45da83cf7f78}" ma:internalName="TaxCatchAllLabel" ma:readOnly="true" ma:showField="CatchAllDataLabel" ma:web="0cedccdd-bc0a-49cb-85cd-dbced88ffd46">
      <xsd:complexType>
        <xsd:complexContent>
          <xsd:extension base="dms:MultiChoiceLookup">
            <xsd:sequence>
              <xsd:element name="Value" type="dms:Lookup" maxOccurs="unbounded" minOccurs="0" nillable="true"/>
            </xsd:sequence>
          </xsd:extension>
        </xsd:complexContent>
      </xsd:complexType>
    </xsd:element>
    <xsd:element name="MPIAnalysisType" ma:index="14" nillable="true" ma:displayName="Analysis Type" ma:format="Dropdown" ma:internalName="MPIAnalysisType">
      <xsd:simpleType>
        <xsd:restriction base="dms:Choice">
          <xsd:enumeration value="Operational Research"/>
          <xsd:enumeration value="Risk Assessments"/>
          <xsd:enumeration value="Scientific and Technical Advice"/>
        </xsd:restriction>
      </xsd:simpleType>
    </xsd:element>
    <xsd:element name="MPIFoodCategory" ma:index="15" nillable="true" ma:displayName="Food Discipline" ma:internalName="MPIFoodCategory">
      <xsd:complexType>
        <xsd:complexContent>
          <xsd:extension base="dms:MultiChoice">
            <xsd:sequence>
              <xsd:element name="Value" maxOccurs="unbounded" minOccurs="0" nillable="true">
                <xsd:simpleType>
                  <xsd:restriction base="dms:Choice">
                    <xsd:enumeration value="Allergen"/>
                    <xsd:enumeration value="Chemical"/>
                    <xsd:enumeration value="Environmental Contaminants"/>
                    <xsd:enumeration value="Food Science"/>
                    <xsd:enumeration value="Heavy Metals"/>
                    <xsd:enumeration value="Microbiology"/>
                    <xsd:enumeration value="Natural Toxins"/>
                    <xsd:enumeration value="Nutrition"/>
                    <xsd:enumeration value="Other"/>
                    <xsd:enumeration value="Radionuclides"/>
                    <xsd:enumeration value="Social Research"/>
                  </xsd:restriction>
                </xsd:simpleType>
              </xsd:element>
            </xsd:sequence>
          </xsd:extension>
        </xsd:complexContent>
      </xsd:complexType>
    </xsd:element>
    <xsd:element name="nbd00649171d42f8b993afd201d3fd94" ma:index="16" nillable="true" ma:taxonomy="true" ma:internalName="nbd00649171d42f8b993afd201d3fd94" ma:taxonomyFieldName="MPIYear" ma:displayName="Year" ma:fieldId="{7bd00649-171d-42f8-b993-afd201d3fd94}"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b3f50f3131f24214b9b8351e0227abaa" ma:index="19" nillable="true" ma:taxonomy="true" ma:internalName="b3f50f3131f24214b9b8351e0227abaa" ma:taxonomyFieldName="PingarMPI_Terms" ma:displayName="Derived Terms" ma:fieldId="{b3f50f31-31f2-4214-b9b8-351e0227aba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0" nillable="true" ma:displayName="PingarLastProcessed" ma:format="DateTime" ma:internalName="PingarLastProcessed">
      <xsd:simpleType>
        <xsd:restriction base="dms:DateTime"/>
      </xsd:simpleType>
    </xsd:element>
    <xsd:element name="d413af2100b942698d0819dd4870e115" ma:index="22" nillable="true" ma:taxonomy="true" ma:internalName="d413af2100b942698d0819dd4870e115" ma:taxonomyFieldName="MPISecurityClassification" ma:displayName="Security Classification" ma:default="1;#None|cf402fa0-b6a8-49a7-a22e-a95b6152c608" ma:fieldId="{d413af21-00b9-4269-8d08-19dd4870e115}"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MPIFoodSector" ma:index="24" nillable="true" ma:displayName="Food Sector" ma:internalName="MPIFoodSector">
      <xsd:simpleType>
        <xsd:restriction base="dms:Text">
          <xsd:maxLength value="255"/>
        </xsd:restriction>
      </xsd:simpleType>
    </xsd:element>
    <xsd:element name="MPISecondaryDescriptor" ma:index="25" nillable="true" ma:displayName="Secondary Descriptor" ma:internalName="MPISecondaryDescriptor">
      <xsd:simpleType>
        <xsd:restriction base="dms:Text">
          <xsd:maxLength value="255"/>
        </xsd:restriction>
      </xsd:simpleType>
    </xsd:element>
    <xsd:element name="MPIBusinessPlanCategory" ma:index="26" nillable="true" ma:displayName="Business Plan Category" ma:format="Dropdown" ma:internalName="MPIBusinessPlanCategory">
      <xsd:simpleType>
        <xsd:restriction base="dms:Choice">
          <xsd:enumeration value="Research Projects"/>
          <xsd:enumeration value="Risk Assessments"/>
          <xsd:enumeration value="Scientific and Technical Advice"/>
        </xsd:restriction>
      </xsd:simpleType>
    </xsd:element>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MPIFoodCategory xmlns="0cedccdd-bc0a-49cb-85cd-dbced88ffd46"/>
    <MPISecondaryDescriptor xmlns="0cedccdd-bc0a-49cb-85cd-dbced88ffd46" xsi:nil="true"/>
    <nbd00649171d42f8b993afd201d3fd94 xmlns="0cedccdd-bc0a-49cb-85cd-dbced88ffd46">
      <Terms xmlns="http://schemas.microsoft.com/office/infopath/2007/PartnerControls"/>
    </nbd00649171d42f8b993afd201d3fd94>
    <MPIFoodSector xmlns="0cedccdd-bc0a-49cb-85cd-dbced88ffd46" xsi:nil="true"/>
    <b3f50f3131f24214b9b8351e0227abaa xmlns="0cedccdd-bc0a-49cb-85cd-dbced88ffd46">
      <Terms xmlns="http://schemas.microsoft.com/office/infopath/2007/PartnerControls"/>
    </b3f50f3131f24214b9b8351e0227abaa>
    <TaxCatchAll xmlns="0cedccdd-bc0a-49cb-85cd-dbced88ffd46">
      <Value>1</Value>
    </TaxCatchAll>
    <MPIBusinessPlanCategory xmlns="0cedccdd-bc0a-49cb-85cd-dbced88ffd46" xsi:nil="true"/>
    <TaxKeywordTaxHTField xmlns="0cedccdd-bc0a-49cb-85cd-dbced88ffd46">
      <Terms xmlns="http://schemas.microsoft.com/office/infopath/2007/PartnerControls"/>
    </TaxKeywordTaxHTField>
    <PingarLastProcessed xmlns="0cedccdd-bc0a-49cb-85cd-dbced88ffd46" xsi:nil="true"/>
    <d413af2100b942698d0819dd4870e115 xmlns="0cedccdd-bc0a-49cb-85cd-dbced88ffd46">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d413af2100b942698d0819dd4870e115>
    <MPIAnalysisType xmlns="0cedccdd-bc0a-49cb-85cd-dbced88ffd46" xsi:nil="true"/>
    <SharedWithUsers xmlns="0cedccdd-bc0a-49cb-85cd-dbced88ffd46">
      <UserInfo>
        <DisplayName>Roger Cook (Roger)</DisplayName>
        <AccountId>60</AccountId>
        <AccountType/>
      </UserInfo>
      <UserInfo>
        <DisplayName>Fiona Thomson-Carter</DisplayName>
        <AccountId>3880</AccountId>
        <AccountType/>
      </UserInfo>
      <UserInfo>
        <DisplayName>Andrew Pearson</DisplayName>
        <AccountId>167</AccountId>
        <AccountType/>
      </UserInfo>
      <UserInfo>
        <DisplayName>Rachelle Linwood</DisplayName>
        <AccountId>509</AccountId>
        <AccountType/>
      </UserInfo>
      <UserInfo>
        <DisplayName>Janine Collier</DisplayName>
        <AccountId>3089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46B3-9DC2-4F31-9E0E-EBBEA2B7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0cedccdd-bc0a-49cb-85cd-dbced88ff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79960-8D31-44FC-82C2-2912F96F6F4A}">
  <ds:schemaRefs>
    <ds:schemaRef ds:uri="http://schemas.microsoft.com/sharepoint/v3/contenttype/forms"/>
  </ds:schemaRefs>
</ds:datastoreItem>
</file>

<file path=customXml/itemProps3.xml><?xml version="1.0" encoding="utf-8"?>
<ds:datastoreItem xmlns:ds="http://schemas.openxmlformats.org/officeDocument/2006/customXml" ds:itemID="{2E5BA5A8-88EA-4710-951E-7C14E8F9B715}">
  <ds:schemaRefs>
    <ds:schemaRef ds:uri="http://schemas.microsoft.com/office/2006/metadata/properties"/>
    <ds:schemaRef ds:uri="http://schemas.microsoft.com/office/infopath/2007/PartnerControls"/>
    <ds:schemaRef ds:uri="01be4277-2979-4a68-876d-b92b25fceece"/>
    <ds:schemaRef ds:uri="0cedccdd-bc0a-49cb-85cd-dbced88ffd46"/>
  </ds:schemaRefs>
</ds:datastoreItem>
</file>

<file path=customXml/itemProps4.xml><?xml version="1.0" encoding="utf-8"?>
<ds:datastoreItem xmlns:ds="http://schemas.openxmlformats.org/officeDocument/2006/customXml" ds:itemID="{88B0E315-91AC-4AA9-8AD5-7F0D27A2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Hathaway</dc:creator>
  <cp:keywords/>
  <dc:description/>
  <cp:lastModifiedBy>Ruth Fairhall</cp:lastModifiedBy>
  <cp:revision>3</cp:revision>
  <dcterms:created xsi:type="dcterms:W3CDTF">2020-08-15T03:34:00Z</dcterms:created>
  <dcterms:modified xsi:type="dcterms:W3CDTF">2020-08-16T07:26:00Z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0x0101005496552013C0BA46BE88192D5C6EB20B00BC7B51C3C3DA487E91D1E0ED95F8C85C00FEC5623EB653A943AC043E5A18971FEC</vt:lpwstr>
  </property>
  <property fmtid="{D5CDD505-2E9C-101B-9397-08002B2CF9AE}" pid="3" name="RecordPoint_WorkflowType">
    <vt:lpwstr>ActiveSubmitStub</vt:lpwstr>
  </property>
  <property fmtid="{D5CDD505-2E9C-101B-9397-08002B2CF9AE}" pid="4" name="RecordPoint_ActiveItemListId">
    <vt:lpwstr>{dce1cf21-96f3-469a-bf1f-df5735f2956c}</vt:lpwstr>
  </property>
  <property fmtid="{D5CDD505-2E9C-101B-9397-08002B2CF9AE}" pid="5" name="RecordPoint_ActiveItemUniqueId">
    <vt:lpwstr>{1ad9fddf-f93e-473a-933e-0202e09c8f19}</vt:lpwstr>
  </property>
  <property fmtid="{D5CDD505-2E9C-101B-9397-08002B2CF9AE}" pid="6" name="RecordPoint_ActiveItemWebId">
    <vt:lpwstr>{0cedccdd-bc0a-49cb-85cd-dbced88ffd46}</vt:lpwstr>
  </property>
  <property fmtid="{D5CDD505-2E9C-101B-9397-08002B2CF9AE}" pid="7" name="RecordPoint_ActiveItemSiteId">
    <vt:lpwstr>{74e154ef-a6e0-43a3-a69f-b09244b89743}</vt:lpwstr>
  </property>
  <property fmtid="{D5CDD505-2E9C-101B-9397-08002B2CF9AE}" pid="8" name="TaxKeyword">
    <vt:lpwstr/>
  </property>
  <property fmtid="{D5CDD505-2E9C-101B-9397-08002B2CF9AE}" pid="9" name="MPISecurityClassification">
    <vt:lpwstr>1;#None|cf402fa0-b6a8-49a7-a22e-a95b6152c608</vt:lpwstr>
  </property>
  <property fmtid="{D5CDD505-2E9C-101B-9397-08002B2CF9AE}" pid="10" name="MPIYear">
    <vt:lpwstr/>
  </property>
  <property fmtid="{D5CDD505-2E9C-101B-9397-08002B2CF9AE}" pid="11" name="PingarMPI_Terms">
    <vt:lpwstr/>
  </property>
  <property fmtid="{D5CDD505-2E9C-101B-9397-08002B2CF9AE}" pid="12" name="C3Topic">
    <vt:lpwstr/>
  </property>
  <property fmtid="{D5CDD505-2E9C-101B-9397-08002B2CF9AE}" pid="13" name="RecordPoint_RecordNumberSubmitted">
    <vt:lpwstr>R0006332624</vt:lpwstr>
  </property>
  <property fmtid="{D5CDD505-2E9C-101B-9397-08002B2CF9AE}" pid="14" name="RecordPoint_SubmissionCompleted">
    <vt:lpwstr>2020-08-07T18:25:14.4717464+12:00</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ies>
</file>